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0167" w:rsidRPr="00261B4D" w:rsidRDefault="00700167" w:rsidP="00700167">
      <w:pPr>
        <w:widowControl w:val="0"/>
        <w:jc w:val="center"/>
        <w:rPr>
          <w:b/>
          <w:bCs/>
        </w:rPr>
      </w:pPr>
    </w:p>
    <w:tbl>
      <w:tblPr>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9288"/>
      </w:tblGrid>
      <w:tr w:rsidR="00700167" w:rsidRPr="002E0DE0" w:rsidTr="000E57A8">
        <w:tc>
          <w:tcPr>
            <w:tcW w:w="9464" w:type="dxa"/>
            <w:shd w:val="clear" w:color="auto" w:fill="auto"/>
          </w:tcPr>
          <w:p w:rsidR="00700167" w:rsidRPr="002E0DE0" w:rsidRDefault="00700167" w:rsidP="000E57A8">
            <w:pPr>
              <w:widowControl w:val="0"/>
            </w:pPr>
          </w:p>
          <w:p w:rsidR="00700167" w:rsidRPr="0056133D" w:rsidRDefault="00E2325C" w:rsidP="000E57A8">
            <w:pPr>
              <w:spacing w:before="120"/>
              <w:jc w:val="center"/>
              <w:rPr>
                <w:b/>
                <w:bCs/>
              </w:rPr>
            </w:pPr>
            <w:r>
              <w:rPr>
                <w:b/>
                <w:bCs/>
              </w:rPr>
              <w:t>ỦY BAN NHÂN DÂN XÃ LIÊN MINH</w:t>
            </w:r>
          </w:p>
          <w:p w:rsidR="00700167" w:rsidRPr="002E0DE0" w:rsidRDefault="00E2325C" w:rsidP="000E57A8">
            <w:pPr>
              <w:widowControl w:val="0"/>
              <w:jc w:val="center"/>
              <w:rPr>
                <w:b/>
                <w:bCs/>
              </w:rPr>
            </w:pPr>
            <w:r>
              <w:rPr>
                <w:b/>
                <w:sz w:val="26"/>
                <w:szCs w:val="26"/>
              </w:rPr>
              <w:t>TRƯỜNG MẦM NON VĨNH HÀO</w:t>
            </w:r>
          </w:p>
          <w:p w:rsidR="00700167" w:rsidRPr="002E0DE0" w:rsidRDefault="00E2325C" w:rsidP="000E57A8">
            <w:pPr>
              <w:widowControl w:val="0"/>
              <w:jc w:val="center"/>
              <w:rPr>
                <w:b/>
                <w:bCs/>
                <w:sz w:val="26"/>
                <w:szCs w:val="26"/>
              </w:rPr>
            </w:pPr>
            <w:r>
              <w:rPr>
                <w:b/>
                <w:bCs/>
                <w:noProof/>
              </w:rPr>
              <mc:AlternateContent>
                <mc:Choice Requires="wps">
                  <w:drawing>
                    <wp:anchor distT="4294967295" distB="4294967295" distL="114300" distR="114300" simplePos="0" relativeHeight="251674624" behindDoc="0" locked="0" layoutInCell="1" allowOverlap="1" wp14:anchorId="205DFC00" wp14:editId="50994432">
                      <wp:simplePos x="0" y="0"/>
                      <wp:positionH relativeFrom="column">
                        <wp:posOffset>2399665</wp:posOffset>
                      </wp:positionH>
                      <wp:positionV relativeFrom="paragraph">
                        <wp:posOffset>26035</wp:posOffset>
                      </wp:positionV>
                      <wp:extent cx="927100" cy="6350"/>
                      <wp:effectExtent l="0" t="0" r="25400" b="31750"/>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7100" cy="6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36DA1E2D" id="Line 5"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8.95pt,2.05pt" to="261.9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"/>
                  </w:pict>
                </mc:Fallback>
              </mc:AlternateContent>
            </w:r>
          </w:p>
          <w:p w:rsidR="00700167" w:rsidRPr="002E0DE0" w:rsidRDefault="00700167" w:rsidP="000E57A8">
            <w:pPr>
              <w:widowControl w:val="0"/>
              <w:jc w:val="center"/>
              <w:rPr>
                <w:b/>
                <w:bCs/>
                <w:sz w:val="26"/>
                <w:szCs w:val="26"/>
              </w:rPr>
            </w:pPr>
          </w:p>
          <w:p w:rsidR="00700167" w:rsidRPr="002E0DE0" w:rsidRDefault="00700167" w:rsidP="000E57A8">
            <w:pPr>
              <w:widowControl w:val="0"/>
              <w:jc w:val="center"/>
              <w:rPr>
                <w:b/>
                <w:bCs/>
                <w:sz w:val="26"/>
                <w:szCs w:val="26"/>
              </w:rPr>
            </w:pPr>
          </w:p>
          <w:p w:rsidR="00700167" w:rsidRDefault="00700167" w:rsidP="000E57A8">
            <w:pPr>
              <w:widowControl w:val="0"/>
              <w:jc w:val="center"/>
              <w:rPr>
                <w:b/>
                <w:bCs/>
                <w:sz w:val="26"/>
                <w:szCs w:val="26"/>
              </w:rPr>
            </w:pPr>
          </w:p>
          <w:p w:rsidR="00700167" w:rsidRPr="002E0DE0" w:rsidRDefault="00700167" w:rsidP="000E57A8">
            <w:pPr>
              <w:widowControl w:val="0"/>
              <w:jc w:val="center"/>
              <w:rPr>
                <w:b/>
                <w:bCs/>
                <w:sz w:val="26"/>
                <w:szCs w:val="26"/>
              </w:rPr>
            </w:pPr>
          </w:p>
          <w:p w:rsidR="00700167" w:rsidRPr="002E0DE0" w:rsidRDefault="00700167" w:rsidP="000E57A8">
            <w:pPr>
              <w:widowControl w:val="0"/>
              <w:jc w:val="center"/>
              <w:rPr>
                <w:b/>
                <w:bCs/>
              </w:rPr>
            </w:pPr>
          </w:p>
          <w:p w:rsidR="00700167" w:rsidRPr="00065ACD" w:rsidRDefault="00700167" w:rsidP="000E57A8">
            <w:pPr>
              <w:widowControl w:val="0"/>
              <w:jc w:val="center"/>
              <w:rPr>
                <w:b/>
                <w:bCs/>
              </w:rPr>
            </w:pPr>
          </w:p>
          <w:p w:rsidR="00700167" w:rsidRPr="008B21C9" w:rsidRDefault="00700167" w:rsidP="000E57A8">
            <w:pPr>
              <w:widowControl w:val="0"/>
              <w:jc w:val="center"/>
              <w:rPr>
                <w:b/>
                <w:bCs/>
                <w:sz w:val="34"/>
              </w:rPr>
            </w:pPr>
            <w:r w:rsidRPr="00D24DD3">
              <w:rPr>
                <w:b/>
                <w:bCs/>
              </w:rPr>
              <w:t>BẢN MÔ TẢ SÁNG KIẾN</w:t>
            </w:r>
          </w:p>
          <w:p w:rsidR="00700167" w:rsidRDefault="00700167" w:rsidP="000E57A8">
            <w:pPr>
              <w:widowControl w:val="0"/>
              <w:jc w:val="center"/>
              <w:rPr>
                <w:b/>
                <w:bCs/>
              </w:rPr>
            </w:pPr>
          </w:p>
          <w:p w:rsidR="00700167" w:rsidRPr="002E0DE0" w:rsidRDefault="00700167" w:rsidP="000E57A8">
            <w:pPr>
              <w:widowControl w:val="0"/>
              <w:jc w:val="center"/>
              <w:rPr>
                <w:b/>
                <w:bCs/>
              </w:rPr>
            </w:pPr>
          </w:p>
          <w:p w:rsidR="00700167" w:rsidRDefault="00700167" w:rsidP="000E57A8">
            <w:pPr>
              <w:widowControl w:val="0"/>
              <w:spacing w:before="120"/>
              <w:jc w:val="center"/>
              <w:rPr>
                <w:b/>
                <w:bCs/>
              </w:rPr>
            </w:pPr>
          </w:p>
          <w:p w:rsidR="00700167" w:rsidRPr="00E2325C" w:rsidRDefault="00E2325C" w:rsidP="000E57A8">
            <w:pPr>
              <w:widowControl w:val="0"/>
              <w:spacing w:before="120"/>
              <w:jc w:val="center"/>
              <w:rPr>
                <w:b/>
                <w:bCs/>
                <w:sz w:val="32"/>
                <w:szCs w:val="32"/>
              </w:rPr>
            </w:pPr>
            <w:r w:rsidRPr="00E2325C">
              <w:rPr>
                <w:b/>
                <w:bCs/>
                <w:sz w:val="32"/>
                <w:szCs w:val="32"/>
              </w:rPr>
              <w:t>Một số biện pháp phát triển tư duy toán hoạc cho trẻ 5-6 tuổi thông qua các trò chơi học tập trong trường mầm non</w:t>
            </w:r>
          </w:p>
          <w:p w:rsidR="00700167" w:rsidRDefault="00700167" w:rsidP="000E57A8">
            <w:pPr>
              <w:widowControl w:val="0"/>
            </w:pPr>
          </w:p>
          <w:p w:rsidR="00E2325C" w:rsidRDefault="00E2325C" w:rsidP="000E57A8">
            <w:pPr>
              <w:widowControl w:val="0"/>
            </w:pPr>
          </w:p>
          <w:p w:rsidR="00E2325C" w:rsidRPr="002E0DE0" w:rsidRDefault="00E2325C" w:rsidP="000E57A8">
            <w:pPr>
              <w:widowControl w:val="0"/>
            </w:pPr>
          </w:p>
          <w:p w:rsidR="00700167" w:rsidRPr="00E2325C" w:rsidRDefault="00700167" w:rsidP="000E57A8">
            <w:pPr>
              <w:widowControl w:val="0"/>
              <w:jc w:val="center"/>
              <w:rPr>
                <w:b/>
              </w:rPr>
            </w:pPr>
            <w:r w:rsidRPr="00E2325C">
              <w:rPr>
                <w:b/>
              </w:rPr>
              <w:t xml:space="preserve">Lĩnh vực/ cấp học: </w:t>
            </w:r>
            <w:r w:rsidR="00E2325C" w:rsidRPr="00E2325C">
              <w:rPr>
                <w:b/>
              </w:rPr>
              <w:t>Phát triển nhận thức</w:t>
            </w:r>
            <w:r w:rsidRPr="00E2325C">
              <w:rPr>
                <w:b/>
              </w:rPr>
              <w:t xml:space="preserve">/ </w:t>
            </w:r>
            <w:r w:rsidR="00E2325C" w:rsidRPr="00E2325C">
              <w:rPr>
                <w:b/>
              </w:rPr>
              <w:t>Mầm non</w:t>
            </w:r>
          </w:p>
          <w:p w:rsidR="00700167" w:rsidRPr="00E2325C" w:rsidRDefault="00700167" w:rsidP="000E57A8">
            <w:pPr>
              <w:widowControl w:val="0"/>
              <w:rPr>
                <w:b/>
              </w:rPr>
            </w:pPr>
          </w:p>
          <w:p w:rsidR="00E2325C" w:rsidRDefault="00700167" w:rsidP="000E57A8">
            <w:pPr>
              <w:widowControl w:val="0"/>
              <w:spacing w:before="120"/>
              <w:rPr>
                <w:b/>
              </w:rPr>
            </w:pPr>
            <w:r w:rsidRPr="00E2325C">
              <w:rPr>
                <w:b/>
              </w:rPr>
              <w:t xml:space="preserve">         </w:t>
            </w:r>
          </w:p>
          <w:p w:rsidR="00E2325C" w:rsidRDefault="00E2325C" w:rsidP="000E57A8">
            <w:pPr>
              <w:widowControl w:val="0"/>
              <w:spacing w:before="120"/>
              <w:rPr>
                <w:b/>
              </w:rPr>
            </w:pPr>
          </w:p>
          <w:p w:rsidR="00E2325C" w:rsidRDefault="00E2325C" w:rsidP="000E57A8">
            <w:pPr>
              <w:widowControl w:val="0"/>
              <w:spacing w:before="120"/>
              <w:rPr>
                <w:b/>
              </w:rPr>
            </w:pPr>
          </w:p>
          <w:p w:rsidR="00700167" w:rsidRPr="00E2325C" w:rsidRDefault="00E2325C" w:rsidP="000E57A8">
            <w:pPr>
              <w:widowControl w:val="0"/>
              <w:spacing w:before="120"/>
              <w:rPr>
                <w:b/>
              </w:rPr>
            </w:pPr>
            <w:r>
              <w:rPr>
                <w:b/>
              </w:rPr>
              <w:t xml:space="preserve">         </w:t>
            </w:r>
            <w:r w:rsidRPr="00E2325C">
              <w:rPr>
                <w:b/>
              </w:rPr>
              <w:t>Tác giả: Nguyễn Thị Huyền Trang</w:t>
            </w:r>
          </w:p>
          <w:p w:rsidR="00E2325C" w:rsidRPr="00E2325C" w:rsidRDefault="00E2325C" w:rsidP="000E57A8">
            <w:pPr>
              <w:widowControl w:val="0"/>
              <w:spacing w:before="120"/>
              <w:ind w:left="633"/>
              <w:rPr>
                <w:b/>
                <w:szCs w:val="24"/>
              </w:rPr>
            </w:pPr>
            <w:r w:rsidRPr="00E2325C">
              <w:rPr>
                <w:b/>
                <w:szCs w:val="24"/>
              </w:rPr>
              <w:t>Chức vụ: Giáo viên, tổ trưởng chuyên môn khối Mẫu giáo</w:t>
            </w:r>
          </w:p>
          <w:p w:rsidR="00700167" w:rsidRPr="00E2325C" w:rsidRDefault="00E2325C" w:rsidP="000E57A8">
            <w:pPr>
              <w:widowControl w:val="0"/>
              <w:spacing w:before="120"/>
              <w:ind w:left="633"/>
              <w:rPr>
                <w:b/>
              </w:rPr>
            </w:pPr>
            <w:r w:rsidRPr="00E2325C">
              <w:rPr>
                <w:b/>
                <w:szCs w:val="24"/>
              </w:rPr>
              <w:t>Đơn vị công tác: Trường Mầm non Vĩnh Hào</w:t>
            </w:r>
          </w:p>
          <w:p w:rsidR="00700167" w:rsidRPr="00FF6D7D" w:rsidRDefault="00700167" w:rsidP="000E57A8">
            <w:pPr>
              <w:widowControl w:val="0"/>
              <w:spacing w:before="120"/>
              <w:ind w:left="633"/>
              <w:rPr>
                <w:szCs w:val="24"/>
              </w:rPr>
            </w:pPr>
          </w:p>
          <w:p w:rsidR="00700167" w:rsidRPr="00FF6D7D" w:rsidRDefault="00700167" w:rsidP="000E57A8">
            <w:pPr>
              <w:widowControl w:val="0"/>
              <w:spacing w:before="120"/>
              <w:ind w:left="993"/>
            </w:pPr>
          </w:p>
          <w:p w:rsidR="00700167" w:rsidRDefault="00700167" w:rsidP="000E57A8">
            <w:pPr>
              <w:pStyle w:val="NormalWeb"/>
              <w:widowControl w:val="0"/>
              <w:spacing w:before="58" w:beforeAutospacing="0" w:after="58"/>
              <w:ind w:firstLine="720"/>
              <w:rPr>
                <w:b/>
                <w:sz w:val="28"/>
                <w:szCs w:val="28"/>
              </w:rPr>
            </w:pPr>
          </w:p>
          <w:p w:rsidR="00E2325C" w:rsidRDefault="00E2325C" w:rsidP="000E57A8">
            <w:pPr>
              <w:pStyle w:val="NormalWeb"/>
              <w:widowControl w:val="0"/>
              <w:spacing w:before="58" w:beforeAutospacing="0" w:after="58"/>
              <w:ind w:firstLine="720"/>
              <w:rPr>
                <w:b/>
                <w:sz w:val="28"/>
                <w:szCs w:val="28"/>
              </w:rPr>
            </w:pPr>
          </w:p>
          <w:p w:rsidR="00700167" w:rsidRPr="00FF6D7D" w:rsidRDefault="00700167" w:rsidP="000E57A8">
            <w:pPr>
              <w:pStyle w:val="NormalWeb"/>
              <w:widowControl w:val="0"/>
              <w:spacing w:before="0" w:beforeAutospacing="0" w:after="0" w:afterAutospacing="0"/>
              <w:jc w:val="center"/>
              <w:rPr>
                <w:b/>
                <w:bCs/>
                <w:sz w:val="28"/>
                <w:szCs w:val="28"/>
              </w:rPr>
            </w:pPr>
          </w:p>
          <w:p w:rsidR="00700167" w:rsidRDefault="00700167" w:rsidP="000E57A8">
            <w:pPr>
              <w:widowControl w:val="0"/>
            </w:pPr>
          </w:p>
          <w:p w:rsidR="00700167" w:rsidRDefault="00700167" w:rsidP="000E57A8">
            <w:pPr>
              <w:widowControl w:val="0"/>
            </w:pPr>
          </w:p>
          <w:p w:rsidR="00700167" w:rsidRDefault="00700167" w:rsidP="000E57A8">
            <w:pPr>
              <w:widowControl w:val="0"/>
            </w:pPr>
          </w:p>
          <w:p w:rsidR="00700167" w:rsidRDefault="00700167" w:rsidP="000E57A8">
            <w:pPr>
              <w:widowControl w:val="0"/>
            </w:pPr>
          </w:p>
          <w:p w:rsidR="00700167" w:rsidRPr="002E0DE0" w:rsidRDefault="00700167" w:rsidP="000E57A8">
            <w:pPr>
              <w:widowControl w:val="0"/>
            </w:pPr>
          </w:p>
          <w:p w:rsidR="00700167" w:rsidRPr="00E2325C" w:rsidRDefault="00E2325C" w:rsidP="00E2325C">
            <w:pPr>
              <w:widowControl w:val="0"/>
              <w:jc w:val="center"/>
              <w:rPr>
                <w:b/>
                <w:i/>
              </w:rPr>
            </w:pPr>
            <w:r>
              <w:rPr>
                <w:b/>
                <w:i/>
              </w:rPr>
              <w:t>Liên Minh</w:t>
            </w:r>
            <w:r w:rsidR="00700167" w:rsidRPr="002E0DE0">
              <w:rPr>
                <w:b/>
                <w:i/>
              </w:rPr>
              <w:t xml:space="preserve">, tháng </w:t>
            </w:r>
            <w:r>
              <w:rPr>
                <w:b/>
                <w:i/>
              </w:rPr>
              <w:t>5</w:t>
            </w:r>
            <w:r w:rsidR="00700167" w:rsidRPr="002E0DE0">
              <w:rPr>
                <w:b/>
                <w:i/>
              </w:rPr>
              <w:t xml:space="preserve"> năm 20</w:t>
            </w:r>
            <w:r w:rsidR="00700167">
              <w:rPr>
                <w:b/>
                <w:i/>
              </w:rPr>
              <w:t>2</w:t>
            </w:r>
            <w:r>
              <w:rPr>
                <w:b/>
                <w:i/>
              </w:rPr>
              <w:t>6</w:t>
            </w:r>
          </w:p>
        </w:tc>
      </w:tr>
    </w:tbl>
    <w:p w:rsidR="00700167" w:rsidRDefault="00700167" w:rsidP="00700167">
      <w:pPr>
        <w:widowControl w:val="0"/>
      </w:pPr>
    </w:p>
    <w:p w:rsidR="00700167" w:rsidRDefault="00700167" w:rsidP="00DF4BDB">
      <w:pPr>
        <w:widowControl w:val="0"/>
        <w:rPr>
          <w:b/>
        </w:rPr>
      </w:pPr>
    </w:p>
    <w:p w:rsidR="00700167" w:rsidRDefault="00700167" w:rsidP="00700167">
      <w:pPr>
        <w:widowControl w:val="0"/>
        <w:ind w:firstLine="720"/>
      </w:pPr>
      <w:r>
        <w:rPr>
          <w:b/>
        </w:rPr>
        <w:t>I</w:t>
      </w:r>
      <w:r w:rsidRPr="00E91732">
        <w:rPr>
          <w:b/>
        </w:rPr>
        <w:t xml:space="preserve">. </w:t>
      </w:r>
      <w:r>
        <w:rPr>
          <w:b/>
        </w:rPr>
        <w:t>Thông tin chung</w:t>
      </w:r>
    </w:p>
    <w:p w:rsidR="00700167" w:rsidRPr="00101740" w:rsidRDefault="00700167" w:rsidP="00700167">
      <w:pPr>
        <w:widowControl w:val="0"/>
        <w:ind w:firstLine="720"/>
        <w:rPr>
          <w:b/>
        </w:rPr>
      </w:pPr>
      <w:r w:rsidRPr="00101740">
        <w:rPr>
          <w:b/>
        </w:rPr>
        <w:t>1. T</w:t>
      </w:r>
      <w:r>
        <w:rPr>
          <w:b/>
        </w:rPr>
        <w:t>ên t</w:t>
      </w:r>
      <w:r w:rsidRPr="00101740">
        <w:rPr>
          <w:b/>
        </w:rPr>
        <w:t xml:space="preserve">ác giả </w:t>
      </w:r>
    </w:p>
    <w:p w:rsidR="00700167" w:rsidRPr="002D1B2D" w:rsidRDefault="00700167" w:rsidP="00700167">
      <w:pPr>
        <w:widowControl w:val="0"/>
        <w:ind w:firstLine="720"/>
        <w:rPr>
          <w:sz w:val="20"/>
          <w:lang w:val="vi-VN"/>
        </w:rPr>
      </w:pPr>
    </w:p>
    <w:tbl>
      <w:tblPr>
        <w:tblW w:w="10461"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
        <w:gridCol w:w="1146"/>
        <w:gridCol w:w="1245"/>
        <w:gridCol w:w="1166"/>
        <w:gridCol w:w="1134"/>
        <w:gridCol w:w="1134"/>
        <w:gridCol w:w="1701"/>
        <w:gridCol w:w="1105"/>
        <w:gridCol w:w="1275"/>
      </w:tblGrid>
      <w:tr w:rsidR="00641E6B" w:rsidTr="008452CC">
        <w:tc>
          <w:tcPr>
            <w:tcW w:w="555" w:type="dxa"/>
            <w:shd w:val="clear" w:color="auto" w:fill="auto"/>
            <w:vAlign w:val="center"/>
          </w:tcPr>
          <w:p w:rsidR="00641E6B" w:rsidRPr="00E2325C" w:rsidRDefault="00641E6B" w:rsidP="00641E6B">
            <w:pPr>
              <w:snapToGrid w:val="0"/>
              <w:ind w:left="-131" w:right="-99"/>
              <w:jc w:val="center"/>
              <w:rPr>
                <w:b/>
                <w:bCs/>
                <w:color w:val="000000"/>
              </w:rPr>
            </w:pPr>
            <w:r w:rsidRPr="00E2325C">
              <w:rPr>
                <w:b/>
                <w:bCs/>
                <w:color w:val="000000"/>
              </w:rPr>
              <w:t>TT</w:t>
            </w:r>
          </w:p>
        </w:tc>
        <w:tc>
          <w:tcPr>
            <w:tcW w:w="1146" w:type="dxa"/>
            <w:shd w:val="clear" w:color="auto" w:fill="auto"/>
            <w:vAlign w:val="center"/>
          </w:tcPr>
          <w:p w:rsidR="00641E6B" w:rsidRPr="00E2325C" w:rsidRDefault="00641E6B" w:rsidP="00641E6B">
            <w:pPr>
              <w:snapToGrid w:val="0"/>
              <w:jc w:val="center"/>
              <w:rPr>
                <w:b/>
                <w:bCs/>
                <w:color w:val="000000"/>
              </w:rPr>
            </w:pPr>
            <w:r w:rsidRPr="00E2325C">
              <w:rPr>
                <w:b/>
                <w:bCs/>
                <w:color w:val="000000"/>
              </w:rPr>
              <w:t>Họ và tên</w:t>
            </w:r>
          </w:p>
        </w:tc>
        <w:tc>
          <w:tcPr>
            <w:tcW w:w="1245" w:type="dxa"/>
            <w:shd w:val="clear" w:color="auto" w:fill="auto"/>
            <w:vAlign w:val="center"/>
          </w:tcPr>
          <w:p w:rsidR="00641E6B" w:rsidRPr="00E2325C" w:rsidRDefault="00641E6B" w:rsidP="00641E6B">
            <w:pPr>
              <w:snapToGrid w:val="0"/>
              <w:jc w:val="center"/>
              <w:rPr>
                <w:b/>
                <w:bCs/>
                <w:color w:val="000000"/>
              </w:rPr>
            </w:pPr>
            <w:r w:rsidRPr="00E2325C">
              <w:rPr>
                <w:b/>
                <w:bCs/>
                <w:color w:val="000000"/>
              </w:rPr>
              <w:t>Ngày tháng năm sinh</w:t>
            </w:r>
          </w:p>
        </w:tc>
        <w:tc>
          <w:tcPr>
            <w:tcW w:w="1166" w:type="dxa"/>
            <w:vAlign w:val="center"/>
          </w:tcPr>
          <w:p w:rsidR="00641E6B" w:rsidRPr="00E2325C" w:rsidRDefault="00641E6B" w:rsidP="00641E6B">
            <w:pPr>
              <w:snapToGrid w:val="0"/>
              <w:jc w:val="center"/>
              <w:rPr>
                <w:b/>
                <w:bCs/>
                <w:color w:val="000000"/>
              </w:rPr>
            </w:pPr>
            <w:r w:rsidRPr="00E2325C">
              <w:rPr>
                <w:b/>
                <w:bCs/>
                <w:color w:val="000000"/>
              </w:rPr>
              <w:t>Trình độ chuyên môn</w:t>
            </w:r>
          </w:p>
        </w:tc>
        <w:tc>
          <w:tcPr>
            <w:tcW w:w="1134" w:type="dxa"/>
            <w:shd w:val="clear" w:color="auto" w:fill="auto"/>
            <w:vAlign w:val="center"/>
          </w:tcPr>
          <w:p w:rsidR="00641E6B" w:rsidRPr="00E2325C" w:rsidRDefault="00641E6B" w:rsidP="00641E6B">
            <w:pPr>
              <w:snapToGrid w:val="0"/>
              <w:jc w:val="center"/>
              <w:rPr>
                <w:b/>
                <w:bCs/>
                <w:color w:val="000000"/>
              </w:rPr>
            </w:pPr>
            <w:r w:rsidRPr="00E2325C">
              <w:rPr>
                <w:b/>
                <w:bCs/>
                <w:color w:val="000000"/>
              </w:rPr>
              <w:t>Chức vụ</w:t>
            </w:r>
          </w:p>
        </w:tc>
        <w:tc>
          <w:tcPr>
            <w:tcW w:w="1134" w:type="dxa"/>
            <w:vAlign w:val="center"/>
          </w:tcPr>
          <w:p w:rsidR="00641E6B" w:rsidRPr="00E2325C" w:rsidRDefault="00641E6B" w:rsidP="00641E6B">
            <w:pPr>
              <w:snapToGrid w:val="0"/>
              <w:jc w:val="center"/>
              <w:rPr>
                <w:b/>
                <w:bCs/>
                <w:color w:val="000000"/>
              </w:rPr>
            </w:pPr>
            <w:r w:rsidRPr="00E2325C">
              <w:rPr>
                <w:b/>
                <w:bCs/>
                <w:color w:val="000000"/>
              </w:rPr>
              <w:t>Nơi công tác</w:t>
            </w:r>
          </w:p>
        </w:tc>
        <w:tc>
          <w:tcPr>
            <w:tcW w:w="1701" w:type="dxa"/>
            <w:shd w:val="clear" w:color="auto" w:fill="auto"/>
            <w:vAlign w:val="center"/>
          </w:tcPr>
          <w:p w:rsidR="00641E6B" w:rsidRPr="00E2325C" w:rsidRDefault="00641E6B" w:rsidP="00641E6B">
            <w:pPr>
              <w:snapToGrid w:val="0"/>
              <w:jc w:val="center"/>
              <w:rPr>
                <w:b/>
                <w:bCs/>
                <w:color w:val="000000"/>
              </w:rPr>
            </w:pPr>
            <w:r w:rsidRPr="00E2325C">
              <w:rPr>
                <w:b/>
                <w:bCs/>
                <w:color w:val="000000"/>
              </w:rPr>
              <w:t>Điện thoại</w:t>
            </w:r>
          </w:p>
        </w:tc>
        <w:tc>
          <w:tcPr>
            <w:tcW w:w="1105" w:type="dxa"/>
            <w:shd w:val="clear" w:color="auto" w:fill="auto"/>
            <w:vAlign w:val="center"/>
          </w:tcPr>
          <w:p w:rsidR="00641E6B" w:rsidRPr="00E2325C" w:rsidRDefault="00641E6B" w:rsidP="00641E6B">
            <w:pPr>
              <w:snapToGrid w:val="0"/>
              <w:jc w:val="center"/>
              <w:rPr>
                <w:b/>
                <w:bCs/>
                <w:color w:val="000000"/>
              </w:rPr>
            </w:pPr>
            <w:r w:rsidRPr="00E2325C">
              <w:rPr>
                <w:b/>
                <w:bCs/>
                <w:color w:val="000000"/>
              </w:rPr>
              <w:t>Tỷ lệ % đóng góp vào việc tạo ra sáng kiến</w:t>
            </w:r>
          </w:p>
          <w:p w:rsidR="00641E6B" w:rsidRPr="00E2325C" w:rsidRDefault="00641E6B" w:rsidP="00641E6B">
            <w:pPr>
              <w:snapToGrid w:val="0"/>
              <w:jc w:val="center"/>
              <w:rPr>
                <w:i/>
                <w:iCs/>
                <w:color w:val="000000"/>
              </w:rPr>
            </w:pPr>
            <w:r w:rsidRPr="00E2325C">
              <w:rPr>
                <w:i/>
                <w:iCs/>
                <w:color w:val="000000"/>
              </w:rPr>
              <w:t>(ghi rõ đối với từng đồng tác giả)</w:t>
            </w:r>
          </w:p>
        </w:tc>
        <w:tc>
          <w:tcPr>
            <w:tcW w:w="1275" w:type="dxa"/>
            <w:vAlign w:val="center"/>
          </w:tcPr>
          <w:p w:rsidR="00641E6B" w:rsidRPr="00E2325C" w:rsidRDefault="00641E6B" w:rsidP="00641E6B">
            <w:pPr>
              <w:snapToGrid w:val="0"/>
              <w:jc w:val="center"/>
              <w:rPr>
                <w:b/>
                <w:bCs/>
                <w:color w:val="000000"/>
              </w:rPr>
            </w:pPr>
            <w:r w:rsidRPr="00E2325C">
              <w:rPr>
                <w:b/>
                <w:bCs/>
                <w:color w:val="000000"/>
              </w:rPr>
              <w:t>Chữ ký của tác giả, đồng tác giả</w:t>
            </w:r>
          </w:p>
        </w:tc>
      </w:tr>
      <w:tr w:rsidR="00641E6B" w:rsidTr="008452CC">
        <w:tc>
          <w:tcPr>
            <w:tcW w:w="555" w:type="dxa"/>
            <w:shd w:val="clear" w:color="auto" w:fill="auto"/>
          </w:tcPr>
          <w:p w:rsidR="00641E6B" w:rsidRPr="00E2325C" w:rsidRDefault="00641E6B" w:rsidP="00641E6B">
            <w:pPr>
              <w:snapToGrid w:val="0"/>
              <w:spacing w:before="60" w:after="60" w:line="340" w:lineRule="exact"/>
              <w:jc w:val="center"/>
              <w:rPr>
                <w:bCs/>
                <w:color w:val="000000"/>
              </w:rPr>
            </w:pPr>
            <w:r w:rsidRPr="00E2325C">
              <w:rPr>
                <w:bCs/>
                <w:color w:val="000000"/>
              </w:rPr>
              <w:t>1</w:t>
            </w:r>
          </w:p>
        </w:tc>
        <w:tc>
          <w:tcPr>
            <w:tcW w:w="1146" w:type="dxa"/>
            <w:shd w:val="clear" w:color="auto" w:fill="auto"/>
          </w:tcPr>
          <w:p w:rsidR="00641E6B" w:rsidRPr="00E2325C" w:rsidRDefault="00E2325C" w:rsidP="00E2325C">
            <w:pPr>
              <w:snapToGrid w:val="0"/>
              <w:spacing w:before="60" w:after="60" w:line="340" w:lineRule="exact"/>
              <w:rPr>
                <w:bCs/>
                <w:color w:val="000000"/>
              </w:rPr>
            </w:pPr>
            <w:r w:rsidRPr="00E2325C">
              <w:rPr>
                <w:bCs/>
                <w:color w:val="000000"/>
              </w:rPr>
              <w:t>Nguyễn Thị Huyền Trang</w:t>
            </w:r>
          </w:p>
        </w:tc>
        <w:tc>
          <w:tcPr>
            <w:tcW w:w="1245" w:type="dxa"/>
            <w:shd w:val="clear" w:color="auto" w:fill="auto"/>
          </w:tcPr>
          <w:p w:rsidR="00641E6B" w:rsidRPr="00E2325C" w:rsidRDefault="00E2325C" w:rsidP="00641E6B">
            <w:pPr>
              <w:snapToGrid w:val="0"/>
              <w:spacing w:before="60" w:after="60" w:line="340" w:lineRule="exact"/>
              <w:rPr>
                <w:bCs/>
                <w:color w:val="000000"/>
              </w:rPr>
            </w:pPr>
            <w:r w:rsidRPr="00E2325C">
              <w:rPr>
                <w:bCs/>
                <w:color w:val="000000"/>
              </w:rPr>
              <w:t>10/7/1992</w:t>
            </w:r>
          </w:p>
        </w:tc>
        <w:tc>
          <w:tcPr>
            <w:tcW w:w="1166" w:type="dxa"/>
          </w:tcPr>
          <w:p w:rsidR="00641E6B" w:rsidRPr="00E2325C" w:rsidRDefault="00E2325C" w:rsidP="00641E6B">
            <w:pPr>
              <w:snapToGrid w:val="0"/>
              <w:spacing w:before="60" w:after="60" w:line="340" w:lineRule="exact"/>
              <w:rPr>
                <w:bCs/>
                <w:color w:val="000000"/>
              </w:rPr>
            </w:pPr>
            <w:r w:rsidRPr="00E2325C">
              <w:rPr>
                <w:bCs/>
                <w:color w:val="000000"/>
              </w:rPr>
              <w:t>Đại học</w:t>
            </w:r>
          </w:p>
        </w:tc>
        <w:tc>
          <w:tcPr>
            <w:tcW w:w="1134" w:type="dxa"/>
            <w:shd w:val="clear" w:color="auto" w:fill="auto"/>
          </w:tcPr>
          <w:p w:rsidR="00641E6B" w:rsidRPr="00E2325C" w:rsidRDefault="008452CC" w:rsidP="00641E6B">
            <w:pPr>
              <w:snapToGrid w:val="0"/>
              <w:spacing w:before="60" w:after="60" w:line="340" w:lineRule="exact"/>
              <w:rPr>
                <w:bCs/>
                <w:color w:val="000000"/>
              </w:rPr>
            </w:pPr>
            <w:r>
              <w:rPr>
                <w:bCs/>
                <w:color w:val="000000"/>
              </w:rPr>
              <w:t xml:space="preserve">Giáo viên, </w:t>
            </w:r>
            <w:r w:rsidR="00E2325C" w:rsidRPr="00E2325C">
              <w:rPr>
                <w:bCs/>
                <w:color w:val="000000"/>
              </w:rPr>
              <w:t>Tổ trưởng chuyên môn khối mẫu giáo</w:t>
            </w:r>
          </w:p>
        </w:tc>
        <w:tc>
          <w:tcPr>
            <w:tcW w:w="1134" w:type="dxa"/>
          </w:tcPr>
          <w:p w:rsidR="00641E6B" w:rsidRPr="00E2325C" w:rsidRDefault="00E2325C" w:rsidP="00641E6B">
            <w:pPr>
              <w:snapToGrid w:val="0"/>
              <w:spacing w:before="60" w:after="60" w:line="340" w:lineRule="exact"/>
              <w:rPr>
                <w:bCs/>
                <w:color w:val="000000"/>
              </w:rPr>
            </w:pPr>
            <w:r w:rsidRPr="00E2325C">
              <w:rPr>
                <w:bCs/>
                <w:color w:val="000000"/>
              </w:rPr>
              <w:t>Trường mầm non Vĩnh Hào</w:t>
            </w:r>
          </w:p>
        </w:tc>
        <w:tc>
          <w:tcPr>
            <w:tcW w:w="1701" w:type="dxa"/>
            <w:shd w:val="clear" w:color="auto" w:fill="auto"/>
          </w:tcPr>
          <w:p w:rsidR="00641E6B" w:rsidRPr="00E2325C" w:rsidRDefault="00E2325C" w:rsidP="00641E6B">
            <w:pPr>
              <w:snapToGrid w:val="0"/>
              <w:spacing w:before="60" w:after="60" w:line="340" w:lineRule="exact"/>
              <w:rPr>
                <w:bCs/>
                <w:color w:val="000000"/>
              </w:rPr>
            </w:pPr>
            <w:r w:rsidRPr="00E2325C">
              <w:rPr>
                <w:bCs/>
                <w:color w:val="000000"/>
              </w:rPr>
              <w:t>0359405825</w:t>
            </w:r>
          </w:p>
        </w:tc>
        <w:tc>
          <w:tcPr>
            <w:tcW w:w="1105" w:type="dxa"/>
            <w:shd w:val="clear" w:color="auto" w:fill="auto"/>
          </w:tcPr>
          <w:p w:rsidR="00641E6B" w:rsidRPr="00E2325C" w:rsidRDefault="00E2325C" w:rsidP="00641E6B">
            <w:pPr>
              <w:snapToGrid w:val="0"/>
              <w:spacing w:before="60" w:after="60" w:line="340" w:lineRule="exact"/>
              <w:rPr>
                <w:bCs/>
                <w:color w:val="000000"/>
              </w:rPr>
            </w:pPr>
            <w:r w:rsidRPr="00E2325C">
              <w:rPr>
                <w:bCs/>
                <w:color w:val="000000"/>
              </w:rPr>
              <w:t>100%</w:t>
            </w:r>
          </w:p>
        </w:tc>
        <w:tc>
          <w:tcPr>
            <w:tcW w:w="1275" w:type="dxa"/>
          </w:tcPr>
          <w:p w:rsidR="00641E6B" w:rsidRPr="00E2325C" w:rsidRDefault="00641E6B" w:rsidP="00641E6B">
            <w:pPr>
              <w:snapToGrid w:val="0"/>
              <w:spacing w:before="60" w:after="60" w:line="340" w:lineRule="exact"/>
              <w:rPr>
                <w:b/>
                <w:bCs/>
                <w:color w:val="000000"/>
              </w:rPr>
            </w:pPr>
          </w:p>
        </w:tc>
      </w:tr>
    </w:tbl>
    <w:p w:rsidR="00700167" w:rsidRDefault="00700167" w:rsidP="00700167">
      <w:pPr>
        <w:widowControl w:val="0"/>
        <w:ind w:firstLine="720"/>
        <w:jc w:val="both"/>
        <w:rPr>
          <w:sz w:val="26"/>
        </w:rPr>
      </w:pPr>
    </w:p>
    <w:p w:rsidR="00700167" w:rsidRPr="00E2325C" w:rsidRDefault="000E57A8" w:rsidP="00151B24">
      <w:pPr>
        <w:widowControl w:val="0"/>
        <w:spacing w:before="120"/>
        <w:ind w:firstLine="720"/>
        <w:rPr>
          <w:b/>
          <w:bCs/>
          <w:sz w:val="32"/>
          <w:szCs w:val="32"/>
        </w:rPr>
      </w:pPr>
      <w:r>
        <w:t>Tên sáng kiến</w:t>
      </w:r>
      <w:r w:rsidR="00700167">
        <w:t>:</w:t>
      </w:r>
      <w:r w:rsidR="00700167" w:rsidRPr="00151B24">
        <w:t xml:space="preserve"> </w:t>
      </w:r>
      <w:r w:rsidR="00E2325C" w:rsidRPr="00151B24">
        <w:rPr>
          <w:bCs/>
        </w:rPr>
        <w:t>Một số biện pháp phát triển tư duy toán hoạc cho trẻ 5-6 tuổi thông qua các trò chơi học tập trong trường mầm non.</w:t>
      </w:r>
    </w:p>
    <w:p w:rsidR="00700167" w:rsidRDefault="00700167" w:rsidP="00151B24">
      <w:pPr>
        <w:widowControl w:val="0"/>
        <w:spacing w:before="120"/>
        <w:ind w:firstLine="720"/>
        <w:jc w:val="both"/>
      </w:pPr>
      <w:r>
        <w:rPr>
          <w:b/>
        </w:rPr>
        <w:t>2</w:t>
      </w:r>
      <w:r w:rsidRPr="00E91732">
        <w:rPr>
          <w:b/>
        </w:rPr>
        <w:t xml:space="preserve">. </w:t>
      </w:r>
      <w:r>
        <w:rPr>
          <w:b/>
        </w:rPr>
        <w:t>L</w:t>
      </w:r>
      <w:r w:rsidRPr="00E91732">
        <w:rPr>
          <w:b/>
        </w:rPr>
        <w:t>ĩnh vực áp dụng</w:t>
      </w:r>
      <w:r>
        <w:t xml:space="preserve">: </w:t>
      </w:r>
      <w:r w:rsidR="00E2325C">
        <w:t>Lĩnh vực phát triển nhận thức.</w:t>
      </w:r>
    </w:p>
    <w:p w:rsidR="00700167" w:rsidRPr="00647FD9" w:rsidRDefault="00700167" w:rsidP="00151B24">
      <w:pPr>
        <w:widowControl w:val="0"/>
        <w:spacing w:before="120"/>
        <w:ind w:firstLine="720"/>
        <w:jc w:val="both"/>
        <w:rPr>
          <w:b/>
          <w:bCs/>
        </w:rPr>
      </w:pPr>
      <w:r>
        <w:rPr>
          <w:b/>
          <w:bCs/>
        </w:rPr>
        <w:t>3. N</w:t>
      </w:r>
      <w:r w:rsidRPr="00D76541">
        <w:rPr>
          <w:b/>
        </w:rPr>
        <w:t>gày sáng kiến được áp dụng lần đầu hoặc áp dụng thử</w:t>
      </w:r>
      <w:r w:rsidR="00E2325C">
        <w:t xml:space="preserve">: </w:t>
      </w:r>
      <w:r w:rsidR="00151B24">
        <w:t>09/9/2025</w:t>
      </w:r>
    </w:p>
    <w:p w:rsidR="00151B24" w:rsidRPr="007D62D6" w:rsidRDefault="00151B24" w:rsidP="00151B24">
      <w:pPr>
        <w:widowControl w:val="0"/>
        <w:spacing w:before="120"/>
        <w:ind w:firstLine="720"/>
        <w:rPr>
          <w:b/>
        </w:rPr>
      </w:pPr>
      <w:r w:rsidRPr="007D62D6">
        <w:rPr>
          <w:b/>
        </w:rPr>
        <w:t>II. Phần mở đầu</w:t>
      </w:r>
    </w:p>
    <w:p w:rsidR="00151B24" w:rsidRPr="007D62D6" w:rsidRDefault="00151B24" w:rsidP="00151B24">
      <w:pPr>
        <w:spacing w:before="120" w:line="276" w:lineRule="auto"/>
        <w:ind w:firstLine="720"/>
        <w:jc w:val="both"/>
      </w:pPr>
      <w:r w:rsidRPr="007D62D6">
        <w:t>Mỗi đứa trẻ bước vào thế giới này đều mang trong mình một trí tuệ tiềm ẩn và sự tò mò vô hạn trước những quy luật của vạn vật. Có bao giờ chúng ta tự hỏi, điều gì đã khiến một đôi mắt thơ ngây có thể say sưa ngắm nhìn những hạt sỏi bên đường, hay tại sao trẻ lại thích thú khi phát hiện ra quy luật của những chiếc lá rơi trong sân trường? Đó chính là những mầm mống đầu tiên của tư duy toán học</w:t>
      </w:r>
      <w:r w:rsidRPr="007D62D6">
        <w:rPr>
          <w:lang w:val="vi-VN"/>
        </w:rPr>
        <w:t>,</w:t>
      </w:r>
      <w:r w:rsidRPr="007D62D6">
        <w:t xml:space="preserve"> một loại ngôn ngữ kỳ diệu không chỉ dùng để đếm số, mà còn để trẻ học cách tư duy, so sánh và thấu hiểu bản chất của thế giới xung quanh mình.</w:t>
      </w:r>
    </w:p>
    <w:p w:rsidR="00151B24" w:rsidRPr="007D62D6" w:rsidRDefault="00151B24" w:rsidP="00151B24">
      <w:pPr>
        <w:spacing w:before="120" w:line="276" w:lineRule="auto"/>
        <w:ind w:firstLine="720"/>
        <w:jc w:val="both"/>
      </w:pPr>
      <w:r w:rsidRPr="007D62D6">
        <w:t xml:space="preserve">Đối với những “mầm xanh” 5-6 tuổi, giai đoạn này được ví như “thời điểm vàng” để khai mở trí tuệ. Ở lứa tuổi này, toán học không đơn thuần là những ký hiệu khô khan trên trang giấy, mà là sự nhạy bén của tư duy logic, là khả năng nhận diện không gian và cách vận dụng trí tuệ để giải mã những tình huống nhỏ trong cuộc sống. Tôi luôn trăn trở làm sao để toán học không trở thành áp lực, làm sao để những con số lặng lẽ trên bảng </w:t>
      </w:r>
      <w:r w:rsidRPr="007D62D6">
        <w:rPr>
          <w:spacing w:val="-4"/>
        </w:rPr>
        <w:t>kia có thể “biết nói”, biết cùng trẻ chơi đùa và khơi gợi niềm đam mê khám phá bất tận.</w:t>
      </w:r>
    </w:p>
    <w:p w:rsidR="00151B24" w:rsidRPr="007D62D6" w:rsidRDefault="00151B24" w:rsidP="00151B24">
      <w:pPr>
        <w:spacing w:before="120" w:line="276" w:lineRule="auto"/>
        <w:ind w:firstLine="720"/>
        <w:jc w:val="both"/>
      </w:pPr>
      <w:r w:rsidRPr="007D62D6">
        <w:t xml:space="preserve">Thực tiễn cho thấy, dù đời sống đã có nhiều đổi thay tích cực, nhưng trong tiềm thức của không ít bậc phụ huynh, toán học vẫn bị đánh đồng với việc học thuộc mặt số hay thực hiện các phép tính cộng trừ máy móc. Sự kỳ vọng về việc trẻ phải biết đọc, biết viết sớm vô hình trung đã làm lu mờ đi tầm quan trọng của việc phát triển tư duy gốc rễ. Tại lớp học, tôi đã không ít lần chạnh lòng khi thấy những ánh mắt thơ ngây bắt đầu xuất hiện sự mệt mỏi trước các giờ học rập khuôn. Nhiều </w:t>
      </w:r>
      <w:r>
        <w:t>trẻ</w:t>
      </w:r>
      <w:r w:rsidRPr="007D62D6">
        <w:t xml:space="preserve"> chỉ đang ghi nhớ bằng trí nhớ ngắn hạn mà chưa thực sự hiểu được bản chất, chưa biết dùng “chìa khóa” toán học để giải đáp những câu hỏi từ thực tế đời thường.</w:t>
      </w:r>
    </w:p>
    <w:p w:rsidR="00151B24" w:rsidRPr="007D62D6" w:rsidRDefault="00151B24" w:rsidP="00151B24">
      <w:pPr>
        <w:spacing w:before="120" w:line="276" w:lineRule="auto"/>
        <w:ind w:firstLine="720"/>
        <w:jc w:val="both"/>
      </w:pPr>
      <w:r w:rsidRPr="007D62D6">
        <w:t xml:space="preserve">Đặc biệt, trong bối cảnh cuộc cách mạng công nghệ đang hiện diện từng ngày, tôi nhận thấy việc dạy toán theo cách cũ đã không còn đủ sức hấp dẫn với thế hệ “công dân số” nhí. Chính những trăn trở ấy đã thôi thúc tôi phải tìm ra một lối đi riêng, nơi mà toán học và niềm vui của trẻ thơ được giao thoa làm một. Tôi nhận ra rằng, trò chơi học tập, đặc biệt là sự kết hợp giữa vận động thực tế và công nghệ </w:t>
      </w:r>
      <w:r w:rsidRPr="007D62D6">
        <w:rPr>
          <w:spacing w:val="-6"/>
        </w:rPr>
        <w:t>tương tác chính là “con thuyền” hạnh phúc nhất để đưa các con đến với bến bờ tri thức.</w:t>
      </w:r>
    </w:p>
    <w:p w:rsidR="00151B24" w:rsidRPr="007D62D6" w:rsidRDefault="00151B24" w:rsidP="00151B24">
      <w:pPr>
        <w:widowControl w:val="0"/>
        <w:spacing w:before="120"/>
        <w:ind w:firstLine="720"/>
        <w:jc w:val="both"/>
      </w:pPr>
      <w:r w:rsidRPr="007D62D6">
        <w:t xml:space="preserve">Xuất phát từ tình yêu nghề và mong muốn xây dựng một nền tảng tư duy vững chắc cho các con lớp 5 tuổi trước khi tự tin bước vào cánh cửa trường Tiểu học, tôi đã dành trọn tâm huyết để thực hiện đề tài: </w:t>
      </w:r>
      <w:r w:rsidRPr="00151B24">
        <w:t xml:space="preserve">“Một số biện pháp phát triển tư duy toán học cho trẻ 5-6 tuổi thông qua các trò chơi học tập trong trường mầm non”. </w:t>
      </w:r>
      <w:r w:rsidRPr="007D62D6">
        <w:t>Tôi tin rằng, khi toán học được truyền tải bằng trái tim và sự sáng tạo, mỗi giờ học sẽ trở thành một cuộc dạo chơi lý thú, để từ đó những hạt giống tư duy logic sẽ nảy mầm rực rỡ, trang bị cho các con một hành trang bản lĩnh để chinh phục tương lai</w:t>
      </w:r>
      <w:r>
        <w:t>.</w:t>
      </w:r>
    </w:p>
    <w:p w:rsidR="00151B24" w:rsidRPr="007D62D6" w:rsidRDefault="00151B24" w:rsidP="00151B24">
      <w:pPr>
        <w:widowControl w:val="0"/>
        <w:spacing w:before="120"/>
        <w:ind w:firstLine="720"/>
        <w:rPr>
          <w:b/>
        </w:rPr>
      </w:pPr>
      <w:r w:rsidRPr="007D62D6">
        <w:rPr>
          <w:b/>
        </w:rPr>
        <w:t xml:space="preserve">III. Phần nội dung </w:t>
      </w:r>
    </w:p>
    <w:p w:rsidR="00151B24" w:rsidRPr="007D62D6" w:rsidRDefault="00151B24" w:rsidP="00151B24">
      <w:pPr>
        <w:widowControl w:val="0"/>
        <w:spacing w:before="120"/>
        <w:ind w:firstLine="720"/>
        <w:jc w:val="both"/>
        <w:rPr>
          <w:b/>
        </w:rPr>
      </w:pPr>
      <w:r w:rsidRPr="007D62D6">
        <w:rPr>
          <w:b/>
        </w:rPr>
        <w:t xml:space="preserve">1. Mô tả giải pháp đã biết </w:t>
      </w:r>
    </w:p>
    <w:p w:rsidR="00151B24" w:rsidRPr="007D62D6" w:rsidRDefault="00151B24" w:rsidP="00151B24">
      <w:pPr>
        <w:spacing w:before="120" w:line="276" w:lineRule="auto"/>
        <w:ind w:firstLine="720"/>
        <w:jc w:val="both"/>
        <w:rPr>
          <w:rFonts w:eastAsiaTheme="minorHAnsi"/>
        </w:rPr>
      </w:pPr>
      <w:r w:rsidRPr="007D62D6">
        <w:rPr>
          <w:rFonts w:eastAsiaTheme="minorHAnsi"/>
        </w:rPr>
        <w:t>Trước khi áp dụng các biện pháp đổi mới, việc tổ chức hoạt động làm quen với toán và phát triển tư duy toán học cho trẻ 5-6 tuổi đã được làm quen với phương pháp toán trải nghiệm, tuy nhiên còn máy móc và gặp nhiều khó khăn, chưa hiểu bản chất của phương pháp toán trải nghiệm. Giáo viên hướng dẫn, truyền đạt kiến thức thông qua các giờ học có nội dung cố định như: nhận biết chữ số, đếm số lượng, so sánh, thêm bớt trong phạm vi 10, nhận diện hình khối… Trong quá trình tổ chức hoạt động, giáo viên thường sử dụng tranh ảnh, thẻ số, đồ dùng trực quan có sẵn để minh họa, sau đó cho trẻ thực hiện theo yêu cầu. Trẻ chủ yếu quan sát - lắng nghe - trả lời câu hỏi hoặc làm bài tập theo mẫu. Một số trò chơi học tập có được lồng ghép nhưng còn đơn giản, mang tính lặp lại, chưa thực sự kích thích tư duy sâu. Các hoạt động toán học phần lớn diễn ra trong không gian lớp học, ít tận dụng môi trường bên ngoài hoặc tình huống thực tế. Nội dung dạy học còn thiên về việc giúp trẻ “biết” và “làm được” hơn là giúp trẻ “hiểu” và “tư duy”. Vì vậy, trẻ dễ ghi nhớ máy móc nhưng khi gặp tình huống mới lại lúng túng, thiếu linh hoạt.</w:t>
      </w:r>
    </w:p>
    <w:p w:rsidR="00151B24" w:rsidRPr="007D62D6" w:rsidRDefault="00151B24" w:rsidP="00151B24">
      <w:pPr>
        <w:spacing w:before="120" w:line="276" w:lineRule="auto"/>
        <w:ind w:firstLine="720"/>
        <w:jc w:val="both"/>
        <w:rPr>
          <w:rFonts w:eastAsiaTheme="minorHAnsi"/>
        </w:rPr>
      </w:pPr>
      <w:r w:rsidRPr="007D62D6">
        <w:rPr>
          <w:rFonts w:eastAsiaTheme="minorHAnsi"/>
        </w:rPr>
        <w:t>Bên cạnh đó, việc ứng dụng công nghệ trong dạy học toán còn hạn chế. Giáo viên chủ yếu sử dụng hình ảnh có sẵn hoặc video đơn giản, chưa khai thác được các công cụ công nghệ và AI để tạo ra các trò chơi tương tác, học liệu mở hay tình huống có vấn đề nhằm phát triển tư duy logic cho trẻ.</w:t>
      </w:r>
    </w:p>
    <w:p w:rsidR="00151B24" w:rsidRPr="007D62D6" w:rsidRDefault="00151B24" w:rsidP="00151B24">
      <w:pPr>
        <w:spacing w:before="120" w:line="276" w:lineRule="auto"/>
        <w:ind w:firstLine="720"/>
        <w:jc w:val="both"/>
        <w:rPr>
          <w:rFonts w:eastAsiaTheme="minorHAnsi"/>
        </w:rPr>
      </w:pPr>
      <w:r w:rsidRPr="007D62D6">
        <w:rPr>
          <w:rFonts w:eastAsiaTheme="minorHAnsi"/>
        </w:rPr>
        <w:t>Từ thực tế giảng dạy, tôi nhận thấy rằng cách tổ chức này tuy đảm bảo được nội dung chương trình nhưng vẫn còn 1 số điểm chưa thực sự phù hợp với đặc điểm tâm sinh lý của trẻ 5-6 tuổi, lứa tuổi cần được học thông qua trải nghiệm, khám phá và vui chơi. Đây chính là nguyên nhân khiến một số trẻ chưa hứng thú với hoạt động toán học, khả năng suy luận và vận dụng còn hạn chế.</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 Phân tích ưu điểm, hạn chế, thuận lợi, khó khăn của giải pháp cũ</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a) Ưu điểm:</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Nội dung dạy học bám sát chương trình giáo dục mầm non, đảm bảo kiến thức cơ bản cho trẻ.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Giáo viên dễ tổ chức, dễ kiểm soát lớp học.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Học liệu đơn giản, dễ chuẩn bị, không đòi hỏi nhiều về công nghệ.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Một số trẻ có thể ghi nhớ nhanh các con số, ký hiệu toán học. </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b) Hạn chế</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Hoạt động còn mang tính áp đặt, trẻ ít được chủ động khám phá.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Trẻ chủ yếu ghi nhớ máy móc, chưa hiểu bản chất toán học.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Ít cơ hội rèn luyện tư duy logic, suy luận và giải quyết vấn đề.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Hình thức tổ chức đơn điệu, dễ gây nhàm chán, giảm hứng thú học tập.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Chưa gắn toán học với tình huống thực tế trong cuộc sống.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Ứng dụng công nghệ và AI còn hạn chế, chưa tạo được sự tương tác cao. </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c) Thuận lợi</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Nhà trường tạo điều kiện thực hiện chương trình đầy đủ.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Giáo viên có kinh nghiệm tổ chức các hoạt động làm quen với toán.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Trẻ ngoan, có nền nếp, dễ tham gia hoạt động.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Phụ huynh quan tâm đến việc học của con. </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d) Khó khăn:</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Học liệu phát triển tư duy toán học còn hạn chế, chưa phong phú. </w:t>
      </w:r>
    </w:p>
    <w:p w:rsidR="00151B24" w:rsidRPr="007D62D6" w:rsidRDefault="00151B24" w:rsidP="00151B24">
      <w:pPr>
        <w:spacing w:before="120" w:line="276" w:lineRule="auto"/>
        <w:ind w:firstLine="720"/>
        <w:jc w:val="both"/>
        <w:rPr>
          <w:rFonts w:eastAsiaTheme="minorHAnsi"/>
        </w:rPr>
      </w:pPr>
      <w:r w:rsidRPr="007D62D6">
        <w:rPr>
          <w:rFonts w:eastAsiaTheme="minorHAnsi"/>
        </w:rPr>
        <w:t>- Giáo viên chưa khai thác tối đa môi trường ngoài lớp học. Một số giáo viên áp dụng phương pháp dạy học theo hình thức trải nghiệm tuy nhiên việc áp dụng còn máy móc, áp lực tâm lý chưa mang lại hiệu quả cao.</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Việc đổi mới phương pháp và ứng dụng công nghệ còn gặp khó khăn về thời gian và kỹ năng.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Một số trẻ tiếp thu thụ động, thiếu tự tin khi giải quyết tình huống mới. </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 Nguyên nhân của những hạn chế:</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Do vẫn còn ảnh hưởng của phương pháp dạy học truyền thống, chú trọng truyền đạt hơn là phát triển tư duy.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Giáo viên chưa mạnh dạn đổi mới, chưa khai thác hết các hình thức tổ chức hoạt động trải nghiệm.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Việc ứng dụng công nghệ, đặc biệt là AI trong dạy học chưa được đầu tư đúng mức. </w:t>
      </w:r>
    </w:p>
    <w:p w:rsidR="00151B24" w:rsidRPr="007D62D6" w:rsidRDefault="00151B24" w:rsidP="00151B24">
      <w:pPr>
        <w:spacing w:before="120" w:line="276" w:lineRule="auto"/>
        <w:ind w:firstLine="720"/>
        <w:jc w:val="both"/>
        <w:rPr>
          <w:rFonts w:eastAsiaTheme="minorHAnsi"/>
        </w:rPr>
      </w:pPr>
      <w:r w:rsidRPr="007D62D6">
        <w:rPr>
          <w:rFonts w:eastAsiaTheme="minorHAnsi"/>
        </w:rPr>
        <w:t xml:space="preserve">- Chưa có sự liên kết chặt chẽ giữa hoạt động học trong lớp với trải nghiệm thực tế và gia đình. </w:t>
      </w:r>
    </w:p>
    <w:p w:rsidR="00151B24" w:rsidRPr="007D62D6" w:rsidRDefault="00151B24" w:rsidP="00151B24">
      <w:pPr>
        <w:spacing w:before="120" w:line="276" w:lineRule="auto"/>
        <w:ind w:firstLine="720"/>
        <w:jc w:val="both"/>
        <w:rPr>
          <w:rFonts w:eastAsiaTheme="minorHAnsi"/>
        </w:rPr>
      </w:pPr>
      <w:r w:rsidRPr="007D62D6">
        <w:rPr>
          <w:rFonts w:eastAsiaTheme="minorHAnsi"/>
        </w:rPr>
        <w:t>Để minh chứng cho những nhận định trên, tôi đã tiến hành khảo sát thực trạng trên 34 trẻ tại lớp 5 tuổi B trường Mầm non Vĩnh Hào với kết quả cụ thể được thể hiện qua bảng số liệu dưới đây:</w:t>
      </w:r>
    </w:p>
    <w:p w:rsidR="00151B24" w:rsidRPr="007D62D6" w:rsidRDefault="00151B24" w:rsidP="00151B24">
      <w:pPr>
        <w:spacing w:before="120" w:line="276" w:lineRule="auto"/>
        <w:ind w:firstLine="720"/>
        <w:jc w:val="both"/>
        <w:rPr>
          <w:rFonts w:eastAsiaTheme="minorHAnsi"/>
          <w:b/>
        </w:rPr>
      </w:pPr>
      <w:r w:rsidRPr="007D62D6">
        <w:rPr>
          <w:rFonts w:eastAsiaTheme="minorHAnsi"/>
          <w:b/>
        </w:rPr>
        <w:t>Bảng khảo sát thực trạng tư duy toán học của trẻ 5-6 tuổi (Trước khi áp dụng giải pháp)</w:t>
      </w:r>
    </w:p>
    <w:tbl>
      <w:tblPr>
        <w:tblStyle w:val="TableGrid1"/>
        <w:tblW w:w="0" w:type="auto"/>
        <w:tblLook w:val="04A0" w:firstRow="1" w:lastRow="0" w:firstColumn="1" w:lastColumn="0" w:noHBand="0" w:noVBand="1"/>
      </w:tblPr>
      <w:tblGrid>
        <w:gridCol w:w="746"/>
        <w:gridCol w:w="4258"/>
        <w:gridCol w:w="943"/>
        <w:gridCol w:w="1000"/>
        <w:gridCol w:w="1341"/>
        <w:gridCol w:w="1000"/>
      </w:tblGrid>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STT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Nội dung khảo sát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Số trẻ đạt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Tỷ lệ (%)</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Số trẻ chưa đạt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Tỷ lệ (%)</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Hứng thú, chủ động và tập trung trong các trò chơi toán học</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15</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19</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56%</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Khả năng suy luận logic và giải quyết vấn đề đơn giản</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35%</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65%</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Kỹ năng quan sát, so sánh và phân loại đối tượng theo nhiều dấu hiệu</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16</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47%</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53%</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Nhận biết con số, số lượng và bản chất của các phép tính trong phạm vi 10</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16</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47%</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53%</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Khả năng định hướng không gian và nhận diện hình khối phức tạp</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15</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19</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56%</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Kỹ năng đo lường, ước lượng bằng các đơn vị đo khác nhau</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15</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19</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56%</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7</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Tự tin diễn đạt ý tưởng và giải thích cách làm toán của bản thân</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35%</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65%</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8</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Biết vận dụng kiến thức toán học vào thực tế đời sống hằng ngày</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13</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62%</w:t>
            </w:r>
          </w:p>
        </w:tc>
      </w:tr>
    </w:tbl>
    <w:p w:rsidR="00151B24" w:rsidRPr="00CA6602" w:rsidRDefault="00151B24" w:rsidP="00CA6602">
      <w:pPr>
        <w:spacing w:before="120" w:line="276" w:lineRule="auto"/>
        <w:ind w:firstLine="720"/>
        <w:jc w:val="both"/>
        <w:rPr>
          <w:rFonts w:eastAsiaTheme="minorHAnsi"/>
        </w:rPr>
      </w:pPr>
      <w:r w:rsidRPr="00CA6602">
        <w:rPr>
          <w:rFonts w:eastAsiaTheme="minorHAnsi"/>
        </w:rPr>
        <w:t>Nhận xét:</w:t>
      </w:r>
    </w:p>
    <w:p w:rsidR="00151B24" w:rsidRPr="007D62D6" w:rsidRDefault="00151B24" w:rsidP="00151B24">
      <w:pPr>
        <w:spacing w:before="120" w:line="276" w:lineRule="auto"/>
        <w:ind w:firstLine="720"/>
        <w:jc w:val="both"/>
        <w:rPr>
          <w:rFonts w:eastAsiaTheme="minorHAnsi"/>
        </w:rPr>
      </w:pPr>
      <w:r w:rsidRPr="007D62D6">
        <w:rPr>
          <w:rFonts w:eastAsiaTheme="minorHAnsi"/>
        </w:rPr>
        <w:t>Qua bảng số liệu khảo sát, tôi nhận thấy năng lực toán học của trẻ lớp tôi hiện mới dừng lại ở mức độ nhận diện bề nổi và ghi nhớ máy móc. Các kỹ năng cốt lõi của toán tư duy như: Suy luận logic (35%), Đo lường, ước lượ</w:t>
      </w:r>
      <w:r w:rsidR="00CA6602">
        <w:rPr>
          <w:rFonts w:eastAsiaTheme="minorHAnsi"/>
        </w:rPr>
        <w:t>ng (44%) và v</w:t>
      </w:r>
      <w:r w:rsidRPr="007D62D6">
        <w:rPr>
          <w:rFonts w:eastAsiaTheme="minorHAnsi"/>
        </w:rPr>
        <w:t>ận dụng thực tế (38%) đều đạt tỷ lệ rất thấp.</w:t>
      </w:r>
    </w:p>
    <w:p w:rsidR="00151B24" w:rsidRPr="007D62D6" w:rsidRDefault="00151B24" w:rsidP="00151B24">
      <w:pPr>
        <w:spacing w:before="120" w:line="276" w:lineRule="auto"/>
        <w:ind w:firstLine="720"/>
        <w:jc w:val="both"/>
        <w:rPr>
          <w:rFonts w:eastAsiaTheme="minorHAnsi"/>
        </w:rPr>
      </w:pPr>
      <w:r w:rsidRPr="007D62D6">
        <w:rPr>
          <w:rFonts w:eastAsiaTheme="minorHAnsi"/>
        </w:rPr>
        <w:t>Trẻ còn thiếu sự chủ động, thường xuyên lúng túng khi giải quyết các tình huống toán học mới, khiến môn học này vô tình trở nên khô khan và áp lực. Thực trạng này cho thấy các phương pháp truyền thống đã không còn đủ sức hấp dẫn. Để đánh thức trí thông minh logic cho trẻ 5-6 tuổi, việc chuyển đổi sang mô hình “Học</w:t>
      </w:r>
      <w:r w:rsidR="00CA6602">
        <w:rPr>
          <w:rFonts w:eastAsiaTheme="minorHAnsi"/>
        </w:rPr>
        <w:t xml:space="preserve"> mà</w:t>
      </w:r>
      <w:r w:rsidRPr="007D62D6">
        <w:rPr>
          <w:rFonts w:eastAsiaTheme="minorHAnsi"/>
        </w:rPr>
        <w:t xml:space="preserve"> chơi - Chơi mà học” kết hợp công nghệ hiện đại là bước đi cấp thiết, giúp trẻ chuyển từ học thuộc lòng sang tự mình tư duy và làm chủ tri thức.</w:t>
      </w:r>
    </w:p>
    <w:p w:rsidR="00151B24" w:rsidRPr="007D62D6" w:rsidRDefault="00151B24" w:rsidP="00CA6602">
      <w:pPr>
        <w:widowControl w:val="0"/>
        <w:spacing w:before="120"/>
        <w:ind w:firstLine="720"/>
        <w:jc w:val="both"/>
        <w:rPr>
          <w:b/>
        </w:rPr>
      </w:pPr>
      <w:r w:rsidRPr="007D62D6">
        <w:rPr>
          <w:b/>
        </w:rPr>
        <w:t xml:space="preserve">2. </w:t>
      </w:r>
      <w:r w:rsidRPr="007D62D6">
        <w:rPr>
          <w:b/>
          <w:bCs/>
        </w:rPr>
        <w:t>Nội dung các giải pháp mới; tính mới, tính sáng tạo; hiệu quả áp dụng, khả năng nhân rộng của sáng kiến</w:t>
      </w:r>
    </w:p>
    <w:p w:rsidR="00151B24" w:rsidRPr="007D62D6" w:rsidRDefault="00151B24" w:rsidP="00CA6602">
      <w:pPr>
        <w:pStyle w:val="Vnbnnidung20"/>
        <w:shd w:val="clear" w:color="auto" w:fill="auto"/>
        <w:spacing w:before="120" w:line="240" w:lineRule="auto"/>
        <w:ind w:firstLine="709"/>
        <w:jc w:val="both"/>
        <w:rPr>
          <w:bCs/>
          <w:sz w:val="28"/>
          <w:szCs w:val="28"/>
        </w:rPr>
      </w:pPr>
      <w:r w:rsidRPr="007D62D6">
        <w:rPr>
          <w:i/>
          <w:sz w:val="28"/>
          <w:szCs w:val="28"/>
        </w:rPr>
        <w:t xml:space="preserve">2.1. Nội dung các giải pháp mới </w:t>
      </w:r>
    </w:p>
    <w:p w:rsidR="00151B24" w:rsidRPr="00151B24" w:rsidRDefault="00151B24" w:rsidP="00CA6602">
      <w:pPr>
        <w:spacing w:before="120"/>
        <w:ind w:firstLine="709"/>
        <w:jc w:val="both"/>
        <w:rPr>
          <w:i/>
        </w:rPr>
      </w:pPr>
      <w:r w:rsidRPr="00151B24">
        <w:rPr>
          <w:i/>
        </w:rPr>
        <w:t>2.1.1. Giải pháp 1: Ứng dụng trí tuệ nhân tạo (AI) và công nghệ số để thiết kế hệ thống trò chơi toán học tương tác</w:t>
      </w:r>
      <w:r w:rsidR="00CA6602">
        <w:rPr>
          <w:i/>
        </w:rPr>
        <w:t>.</w:t>
      </w:r>
    </w:p>
    <w:p w:rsidR="00151B24" w:rsidRPr="007D62D6" w:rsidRDefault="00151B24" w:rsidP="00CA6602">
      <w:pPr>
        <w:spacing w:before="120"/>
        <w:ind w:firstLine="720"/>
        <w:jc w:val="both"/>
      </w:pPr>
      <w:r w:rsidRPr="007D62D6">
        <w:t>Trong kỷ nguyên số hiện nay, tôi nhận thấy trí tuệ nhân tạo không còn là một khái niệm xa lạ mà chính là “cây đũa thần” giúp tôi biến những giờ học toán truyền thống thành những cuộc phiêu lưu trí tuệ đầy mê hoặc. Khác với các trò chơi vận động thông thường, trò chơi học tập ứng dụng AI mang lại sự tương tác tức thì, hình ảnh sống động và âm thanh chân thực, giúp trẻ 5-6 tuổi phát triển tư duy phản biện và khả năng giải quyết vấn đề nhanh nhạy. Bản thân tôi đã chủ động khai thác các nền tảng hiện đại như Gemini, Leonardo.ai, ChatGPT và Canva để tạo ra một kho học liệu số “độc- lạ”, giúp các con tiếp cận toán học theo cách thông minh và hứng khởi nhất.</w:t>
      </w:r>
    </w:p>
    <w:p w:rsidR="00151B24" w:rsidRPr="007D62D6" w:rsidRDefault="00151B24" w:rsidP="00CA6602">
      <w:pPr>
        <w:spacing w:before="120"/>
        <w:ind w:firstLine="720"/>
        <w:jc w:val="both"/>
      </w:pPr>
      <w:r w:rsidRPr="007D62D6">
        <w:t>Để giải pháp này thực sự mang lại sự đột phá, tôi đã triển khai cụ thể qua các nội dung sau:</w:t>
      </w:r>
    </w:p>
    <w:p w:rsidR="00151B24" w:rsidRPr="007D62D6" w:rsidRDefault="00151B24" w:rsidP="00CA6602">
      <w:pPr>
        <w:spacing w:before="120"/>
        <w:ind w:firstLine="720"/>
        <w:jc w:val="both"/>
        <w:rPr>
          <w:spacing w:val="-6"/>
        </w:rPr>
      </w:pPr>
      <w:r w:rsidRPr="007D62D6">
        <w:rPr>
          <w:spacing w:val="-6"/>
        </w:rPr>
        <w:t>a) Kết hợp ChatGPT/Gemini và Canva để thiết kế trò chơi học tập tương tác.</w:t>
      </w:r>
    </w:p>
    <w:p w:rsidR="00151B24" w:rsidRPr="007D62D6" w:rsidRDefault="00151B24" w:rsidP="00CA6602">
      <w:pPr>
        <w:spacing w:before="120"/>
        <w:ind w:firstLine="720"/>
        <w:jc w:val="both"/>
      </w:pPr>
      <w:r w:rsidRPr="007D62D6">
        <w:t>Đây là bước tiến quan trọng trong việc cá nhân hóa học liệu cho lớp mình. Tôi trực tiếp dùng ChatGPT hoặc Gemini để biên soạn các bộ câu lệnh (Prompt) và cấu trúc trò chơi, sau đó đưa vào các tính năng nâng cao của Canva để hoàn thiện sản phẩm. Thay vì mất nhiều giờ làm đồ dùng thủ công, tôi chỉ cần một khoảng thời gian ngắn để có một trò chơi tương tác chuyên nghiệp, phù hợp với sở thích của học sinh lớp mình.</w:t>
      </w:r>
    </w:p>
    <w:p w:rsidR="00151B24" w:rsidRPr="007D62D6" w:rsidRDefault="00151B24" w:rsidP="00CA6602">
      <w:pPr>
        <w:spacing w:before="120"/>
        <w:ind w:firstLine="720"/>
        <w:jc w:val="both"/>
      </w:pPr>
      <w:r w:rsidRPr="007D62D6">
        <w:t>Ví dụ: Tôi muốn tạo trò chơi “Thám hiểm đại dương - Đếm số lượng”. Tôi truy cập ChatGPT và nhập câu lệnh: “</w:t>
      </w:r>
      <w:r w:rsidRPr="007D62D6">
        <w:rPr>
          <w:i/>
        </w:rPr>
        <w:t>Hãy viết cho tôi một kịch bản trò chơi toán học cho trẻ 5-6 tuổi, yêu cầu trẻ đếm các nhóm động vật dưới biển có số lượng từ 1 đến 10, thiết kế các lựa chọn trả lời và tạo hiệu ứng chúc mừng khi trẻ chọn đúng”</w:t>
      </w:r>
      <w:r w:rsidRPr="007D62D6">
        <w:t>. Sau khi nhận được kịch bản từ AI, tôi đưa vào ứng dụng “Magic Media” trên Canva để xuất ra một bộ trò chơi điện tử sinh động. Việc được thao tác trực tiếp với các hình ảnh hóa giúp trẻ rèn luyện phản xạ toán học và t</w:t>
      </w:r>
      <w:r w:rsidR="0083483D">
        <w:t>ư duy công dân số từ rất sớm. (</w:t>
      </w:r>
      <w:r w:rsidRPr="007D62D6">
        <w:t>Hình ảnh 1)</w:t>
      </w:r>
    </w:p>
    <w:p w:rsidR="00151B24" w:rsidRPr="000360C9" w:rsidRDefault="00151B24" w:rsidP="00CA6602">
      <w:pPr>
        <w:spacing w:before="120" w:line="276" w:lineRule="auto"/>
        <w:ind w:firstLine="720"/>
        <w:jc w:val="both"/>
        <w:rPr>
          <w:rFonts w:eastAsiaTheme="minorHAnsi"/>
        </w:rPr>
      </w:pPr>
      <w:r w:rsidRPr="000360C9">
        <w:rPr>
          <w:rFonts w:eastAsiaTheme="minorHAnsi"/>
        </w:rPr>
        <w:t>b) Tổ chức trò chơi tương tác qua Video AI hỏi đáp “Bé nhìn nhanh - Bé đoán giỏi”</w:t>
      </w:r>
      <w:r w:rsidR="000360C9">
        <w:rPr>
          <w:rFonts w:eastAsiaTheme="minorHAnsi"/>
        </w:rPr>
        <w:t>.</w:t>
      </w:r>
    </w:p>
    <w:p w:rsidR="00151B24" w:rsidRPr="00CA6602" w:rsidRDefault="00151B24" w:rsidP="00CA6602">
      <w:pPr>
        <w:ind w:firstLine="720"/>
        <w:jc w:val="both"/>
      </w:pPr>
      <w:r w:rsidRPr="007D62D6">
        <w:rPr>
          <w:rFonts w:eastAsiaTheme="minorHAnsi"/>
        </w:rPr>
        <w:t xml:space="preserve">Tận dụng sức mạnh của các trợ lý video AI, tôi thiết kế các đoạn phim ngắn đóng vai trò là “Người đặt câu hỏi” để kích thích sự quan sát và tư duy của trẻ ở mọi lúc, mọi nơi trong lớp. </w:t>
      </w:r>
      <w:r w:rsidR="00CA6602" w:rsidRPr="00A575B0">
        <w:t xml:space="preserve">Ví dụ: Tôi dùng nền tảng Canva Video để tạo ra một đoạn phim ngắn về </w:t>
      </w:r>
      <w:r w:rsidR="00CA6602">
        <w:t>quả chuối</w:t>
      </w:r>
      <w:r w:rsidR="00CA6602" w:rsidRPr="00A575B0">
        <w:t xml:space="preserve"> của chú Khỉ thông minh. Chú Khỉ AI đặt câu hỏi: “Các bạn ơi, trên cây đang có 8 quả </w:t>
      </w:r>
      <w:r w:rsidR="00CA6602">
        <w:t>chuối</w:t>
      </w:r>
      <w:r w:rsidR="00CA6602" w:rsidRPr="00A575B0">
        <w:t>, bỗng có 2 quả r</w:t>
      </w:r>
      <w:r w:rsidR="00CA6602">
        <w:t>ơi</w:t>
      </w:r>
      <w:r w:rsidR="00CA6602" w:rsidRPr="00A575B0">
        <w:t xml:space="preserve"> xuống đất. Các bạn nhìn xem trên cây còn lại mấy quả?”. Video sẽ dừng lại để tôi cùng trẻ thảo luận. Sự tương tác với nhân vật ảo khiến trẻ cảm thấy như đang trò chuyện với một người bạn thật sự, giúp khơi dậy niềm đam mê học toán một cách tuyệt vời.</w:t>
      </w:r>
      <w:r w:rsidR="00CA6602" w:rsidRPr="00CA6602">
        <w:rPr>
          <w:rFonts w:eastAsiaTheme="minorHAnsi"/>
        </w:rPr>
        <w:t xml:space="preserve"> </w:t>
      </w:r>
      <w:r w:rsidR="00CA6602" w:rsidRPr="007D62D6">
        <w:rPr>
          <w:rFonts w:eastAsiaTheme="minorHAnsi"/>
        </w:rPr>
        <w:t>(Hình ảnh 2)</w:t>
      </w:r>
      <w:r w:rsidR="0083483D">
        <w:rPr>
          <w:rFonts w:eastAsiaTheme="minorHAns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Việc tôi đưa công nghệ AI vào thiết kế trò chơi học tập đã tạo nên một luồng sinh khí mới cho lớp học. Trẻ không còn cảm thấy toán học là áp lực, mà là một thế giới công nghệ đầy màu sắc nơi các con được tự do khám phá. Đây chính là bước đệm quan trọng giúp trẻ hình thành nền tảng trí tuệ vững chắc, sẵn sàng tâm thế để bước vào lớp Một một cách vững vàng nhất.</w:t>
      </w:r>
    </w:p>
    <w:p w:rsidR="00151B24" w:rsidRPr="0083483D" w:rsidRDefault="00151B24" w:rsidP="00CA6602">
      <w:pPr>
        <w:spacing w:before="120" w:line="276" w:lineRule="auto"/>
        <w:ind w:firstLine="709"/>
        <w:jc w:val="both"/>
        <w:rPr>
          <w:rFonts w:eastAsiaTheme="minorHAnsi"/>
          <w:i/>
        </w:rPr>
      </w:pPr>
      <w:r w:rsidRPr="0083483D">
        <w:rPr>
          <w:rFonts w:eastAsiaTheme="minorHAnsi"/>
          <w:i/>
        </w:rPr>
        <w:t xml:space="preserve">2.1.2. Giải pháp 2: Thiết kế “Góc toán xinh cho bé </w:t>
      </w:r>
      <w:r w:rsidR="000360C9" w:rsidRPr="0083483D">
        <w:rPr>
          <w:rFonts w:eastAsiaTheme="minorHAnsi"/>
          <w:i/>
        </w:rPr>
        <w:t>thỏa thích</w:t>
      </w:r>
      <w:r w:rsidRPr="0083483D">
        <w:rPr>
          <w:rFonts w:eastAsiaTheme="minorHAnsi"/>
          <w:i/>
        </w:rPr>
        <w:t xml:space="preserve"> khám phá” ứng dụng học liệu in ấn và tương tác từ công nghệ AI</w:t>
      </w:r>
      <w:r w:rsidR="000360C9" w:rsidRPr="0083483D">
        <w:rPr>
          <w:rFonts w:eastAsiaTheme="minorHAnsi"/>
          <w: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Trong giáo dục mầm non, đặc biệt là lứa tuổi 5-6 tuổi, việc phát triển tư duy toán học không thể gò bó trong những trang vở khô khan mà phải bắt nguồn từ môi trường học tập giàu tính gợi mở. Tôi nhận thấy rằng, tư duy của trẻ ở lứa tuổi này chuyển dần từ trực quan hành động sang trực quan hình ảnh. Một môi trường toán học với những hình ảnh đúng sở thích của trẻ sẽ là “thỏi nam châm” thu hút các con tự nguyện tham gia vào các hoạt động đếm, phân loại và so sánh. Thay vì sử dụng những bộ thẻ số mua sẵn đôi khi đơn điệu, tôi đã tận dụng công nghệ AI để tự tay thiết kế và tạo ra một không gian toán học mang tính tương tác cao ngay tại lớp học của mình.</w:t>
      </w:r>
    </w:p>
    <w:p w:rsidR="00151B24" w:rsidRPr="007D62D6" w:rsidRDefault="00151B24" w:rsidP="00CA6602">
      <w:pPr>
        <w:spacing w:before="120" w:line="276" w:lineRule="auto"/>
        <w:ind w:firstLine="720"/>
        <w:jc w:val="both"/>
        <w:rPr>
          <w:rFonts w:eastAsiaTheme="minorHAnsi"/>
        </w:rPr>
      </w:pPr>
      <w:r w:rsidRPr="007D62D6">
        <w:rPr>
          <w:rFonts w:eastAsiaTheme="minorHAnsi"/>
        </w:rPr>
        <w:t>Để giải pháp này thực sự mang lại hiệu quả trong việc kích thích tư duy logic của trẻ, tôi đã triển khai thực hiện qua các nội dung cụ thể sau:</w:t>
      </w:r>
    </w:p>
    <w:p w:rsidR="00151B24" w:rsidRPr="007D62D6" w:rsidRDefault="00151B24" w:rsidP="00CA6602">
      <w:pPr>
        <w:spacing w:before="120" w:line="276" w:lineRule="auto"/>
        <w:ind w:firstLine="720"/>
        <w:jc w:val="both"/>
        <w:rPr>
          <w:rFonts w:eastAsiaTheme="minorHAnsi"/>
        </w:rPr>
      </w:pPr>
      <w:r w:rsidRPr="007D62D6">
        <w:rPr>
          <w:rFonts w:eastAsiaTheme="minorHAnsi"/>
        </w:rPr>
        <w:t>a) Xây dựng bộ học liệu toán học “Độc- lạ” qua công cụ tạo ảnh AI</w:t>
      </w:r>
    </w:p>
    <w:p w:rsidR="00151B24" w:rsidRPr="007D62D6" w:rsidRDefault="00151B24" w:rsidP="00CA6602">
      <w:pPr>
        <w:spacing w:before="120" w:line="276" w:lineRule="auto"/>
        <w:ind w:firstLine="720"/>
        <w:jc w:val="both"/>
        <w:rPr>
          <w:rFonts w:eastAsiaTheme="minorHAnsi"/>
        </w:rPr>
      </w:pPr>
      <w:r w:rsidRPr="007D62D6">
        <w:rPr>
          <w:rFonts w:eastAsiaTheme="minorHAnsi"/>
        </w:rPr>
        <w:t>Tôi trực tiếp sử dụng các công cụ như Gemini hoặc Canva để thiết kế bộ thẻ số và tranh tư duy theo chủ đề đang thực hiện. Thay vì dùng hình vẽ thông thường, tôi nhập câu lệnh để AI tạo ra những hình ảnh sinh động như: “các chú lính cứu hỏa”, “7 bác nông dân” hay “những chú cảnh sát”. Những hình ảnh này được tích hợp vào các chủ đề, sau khi in và được tôi bố trí tại góc toán để trẻ chơi các trò chơi phân loại, ghép tương ứng hoặc gạch nối. Sự mới lạ này không chỉ giúp trẻ nhận diện mặt số nhanh hơn mà còn tạo ra sự kết nối mật thiết giữa toán học và sở thích cá nhân của từng trẻ. Chính sự mới lạ của hình ảnh đã biến một bài tập đếm thông thường trở thành một trải nghiệm khám phá đầy hào hứng, giúp trẻ ghi nhớ bản chất số lượng một cách bền vững. (Hình ảnh 3)</w:t>
      </w:r>
    </w:p>
    <w:p w:rsidR="00151B24" w:rsidRPr="007D62D6" w:rsidRDefault="00151B24" w:rsidP="00CA6602">
      <w:pPr>
        <w:spacing w:before="120" w:line="276" w:lineRule="auto"/>
        <w:ind w:firstLine="720"/>
        <w:jc w:val="both"/>
        <w:rPr>
          <w:rFonts w:eastAsiaTheme="minorHAnsi"/>
        </w:rPr>
      </w:pPr>
      <w:r w:rsidRPr="007D62D6">
        <w:rPr>
          <w:rFonts w:eastAsiaTheme="minorHAnsi"/>
        </w:rPr>
        <w:t>b) Duy trì hoạt động “Thử thách toán học mỗi ngày” tại góc chơi</w:t>
      </w:r>
    </w:p>
    <w:p w:rsidR="00151B24" w:rsidRPr="007D62D6" w:rsidRDefault="00151B24" w:rsidP="00CA6602">
      <w:pPr>
        <w:spacing w:before="120" w:line="276" w:lineRule="auto"/>
        <w:ind w:firstLine="720"/>
        <w:jc w:val="both"/>
        <w:rPr>
          <w:rFonts w:eastAsiaTheme="minorHAnsi"/>
        </w:rPr>
      </w:pPr>
      <w:r w:rsidRPr="007D62D6">
        <w:rPr>
          <w:rFonts w:eastAsiaTheme="minorHAnsi"/>
        </w:rPr>
        <w:t xml:space="preserve">Để tư duy toán học được rèn luyện thường xuyên, tôi không để góc toán là “góc chết” mà biến nó thành nơi diễn ra các thử thách thú vị hằng ngày. Tại đây, tôi đặt một chiếc bảng “Nhà toán học nhí” với các túi đựng phiếu bài tập được thiết kế linh hoạt. Mỗi ngày, tôi đưa ra một yêu cầu khác nhau như: tìm các đồ dùng có dạng hình tròn trong lớp, hoặc phân loại nhóm đồ chơi theo kích thước từ lớn đến nhỏ. </w:t>
      </w:r>
    </w:p>
    <w:p w:rsidR="00151B24" w:rsidRPr="007D62D6" w:rsidRDefault="00151B24" w:rsidP="00CA6602">
      <w:pPr>
        <w:spacing w:before="120" w:line="276" w:lineRule="auto"/>
        <w:ind w:firstLine="720"/>
        <w:jc w:val="both"/>
        <w:rPr>
          <w:rFonts w:eastAsiaTheme="minorHAnsi"/>
        </w:rPr>
      </w:pPr>
      <w:r w:rsidRPr="007D62D6">
        <w:rPr>
          <w:rFonts w:eastAsiaTheme="minorHAnsi"/>
        </w:rPr>
        <w:t>Qua việc “học mà chơi, chơi mà học” và so sánh giữa hình vẽ sinh động với đồ vật thật, trẻ hiểu sâu sắc về đặc điểm các hình khối mà không cần cô phải giảng giải nhiều. (Hình ảnh 4)</w:t>
      </w:r>
    </w:p>
    <w:p w:rsidR="00151B24" w:rsidRPr="007D62D6" w:rsidRDefault="00151B24" w:rsidP="00CA6602">
      <w:pPr>
        <w:spacing w:before="120" w:line="276" w:lineRule="auto"/>
        <w:ind w:firstLine="720"/>
        <w:jc w:val="both"/>
        <w:rPr>
          <w:rFonts w:eastAsiaTheme="minorHAnsi"/>
        </w:rPr>
      </w:pPr>
      <w:r w:rsidRPr="007D62D6">
        <w:rPr>
          <w:rFonts w:eastAsiaTheme="minorHAnsi"/>
        </w:rPr>
        <w:t>c) Thiết kế hệ thống thẻ trò chơi “Tư duy ngược” kích thích trí não</w:t>
      </w:r>
    </w:p>
    <w:p w:rsidR="00151B24" w:rsidRPr="007D62D6" w:rsidRDefault="00151B24" w:rsidP="00CA6602">
      <w:pPr>
        <w:spacing w:before="120" w:line="276" w:lineRule="auto"/>
        <w:ind w:firstLine="720"/>
        <w:jc w:val="both"/>
        <w:rPr>
          <w:rFonts w:eastAsiaTheme="minorHAnsi"/>
        </w:rPr>
      </w:pPr>
      <w:r w:rsidRPr="007D62D6">
        <w:rPr>
          <w:rFonts w:eastAsiaTheme="minorHAnsi"/>
        </w:rPr>
        <w:t>Đây là nội dung mới mà tôi đã dày công nghiên cứu để khai thác từ sự thông minh của AI. Thay vì yêu cầu trẻ chọn số cho hình, tôi dùng AI tạo ra các thẻ “tình huống”. Ví dụ: Hình ảnh một chiếc rổ có 4 con thỏ và một thẻ yêu cầu là số 3. Trẻ phải tư duy xem cần “bớt đi” bao nhiêu con để đúng với số lượng yêu cầu. Những học liệu này giúp trẻ lớp tôi rèn luyện tư duy toán học linh hoạt, không chỉ dừng lại ở việc đếm xuôi mà còn biết thực hiện các phép tính nhẩm cơ bản trong đầu.</w:t>
      </w:r>
    </w:p>
    <w:p w:rsidR="00151B24" w:rsidRPr="007D62D6" w:rsidRDefault="00151B24" w:rsidP="00CA6602">
      <w:pPr>
        <w:spacing w:before="120" w:line="276" w:lineRule="auto"/>
        <w:ind w:firstLine="720"/>
        <w:jc w:val="both"/>
        <w:rPr>
          <w:rFonts w:eastAsiaTheme="minorHAnsi"/>
        </w:rPr>
      </w:pPr>
      <w:r w:rsidRPr="007D62D6">
        <w:rPr>
          <w:rFonts w:eastAsiaTheme="minorHAnsi"/>
        </w:rPr>
        <w:t>Ví dụ: Bé tham gia trò chơi “Làm đúng yêu cầu”. Tôi đưa ra một bức tranh AI vẽ 5 quả cam, 4 chiếc rổ và một thẻ số 5. Bé phải nhanh tay chọn thêm 1 chếc rổ đặt vào bức tranh cho đủ số lượng 5. Cách học này khiến trẻ luôn phải đặt mình trong trạng thái suy luận: “Thiếu hay thừa? Thêm hay bớt?”. Nhờ đó, trí não của trẻ được kích hoạt liên tục, hình thành nên khả năng phân tích và tổng hợp số lượng một cách nhạ</w:t>
      </w:r>
      <w:r w:rsidR="000360C9">
        <w:rPr>
          <w:rFonts w:eastAsiaTheme="minorHAnsi"/>
        </w:rPr>
        <w:t>y bén. (</w:t>
      </w:r>
      <w:r w:rsidRPr="007D62D6">
        <w:rPr>
          <w:rFonts w:eastAsiaTheme="minorHAnsi"/>
        </w:rPr>
        <w:t>Hình ảnh 5)</w:t>
      </w:r>
    </w:p>
    <w:p w:rsidR="00151B24" w:rsidRPr="007D62D6" w:rsidRDefault="00151B24" w:rsidP="00CA6602">
      <w:pPr>
        <w:spacing w:before="120" w:line="276" w:lineRule="auto"/>
        <w:ind w:firstLine="142"/>
        <w:jc w:val="both"/>
        <w:rPr>
          <w:rFonts w:eastAsiaTheme="minorHAnsi"/>
        </w:rPr>
      </w:pPr>
      <w:r w:rsidRPr="007D62D6">
        <w:rPr>
          <w:rFonts w:eastAsiaTheme="minorHAnsi"/>
          <w:noProof/>
        </w:rPr>
        <w:t xml:space="preserve"> </w:t>
      </w:r>
      <w:r w:rsidRPr="007D62D6">
        <w:rPr>
          <w:rFonts w:eastAsiaTheme="minorHAnsi"/>
        </w:rPr>
        <w:tab/>
        <w:t xml:space="preserve">Thông qua việc duy trì bền bỉ hoạt động tại “Góc toán xinh” với sự hỗ trợ đắc lực của công nghệ AI, tôi đã xây dựng được một môi trường học tập tích cực. Tại đây, mỗi con số không còn là áp lực mà là một niềm vui khám phá. Đây chính là nền tảng quan trọng giúp trẻ lớp tôi phát triển tư duy logic vượt trội, tạo đà tâm lý vững chắc để các con sẵn sàng chinh phục những kiến thức toán học trong </w:t>
      </w:r>
      <w:r w:rsidR="000360C9">
        <w:rPr>
          <w:rFonts w:eastAsiaTheme="minorHAnsi"/>
        </w:rPr>
        <w:t>tương lai.</w:t>
      </w:r>
    </w:p>
    <w:p w:rsidR="00151B24" w:rsidRPr="0083483D" w:rsidRDefault="00151B24" w:rsidP="00CA6602">
      <w:pPr>
        <w:spacing w:before="120"/>
        <w:ind w:firstLine="720"/>
        <w:jc w:val="both"/>
        <w:rPr>
          <w:i/>
        </w:rPr>
      </w:pPr>
      <w:r w:rsidRPr="0083483D">
        <w:rPr>
          <w:i/>
        </w:rPr>
        <w:t>2.1.3. Giải pháp 3: Lồng ghép trò chơi học tập toán học vào các hoạt động học và sinh hoạt tập thể</w:t>
      </w:r>
    </w:p>
    <w:p w:rsidR="00151B24" w:rsidRPr="007D62D6" w:rsidRDefault="00151B24" w:rsidP="00CA6602">
      <w:pPr>
        <w:spacing w:before="120"/>
        <w:ind w:firstLine="720"/>
        <w:jc w:val="both"/>
      </w:pPr>
      <w:r w:rsidRPr="007D62D6">
        <w:t>Trong chương trình giáo dục mầm non, hoạt động học và các buổi sinh hoạt tập thể đóng vai trò then chốt trong việc định hình các biểu tượng toán học sơ đẳng cho trẻ. Tuy nhiên, nếu chỉ tổ chức theo lối mòn truyền thống là tôi đặt câu hỏi, trẻ trả lời dựa trên bộ thẻ số có sẵn sẽ rất dễ gây ra sự nhàm chán và thụ động. Tôi nhận thấy rằng, đối với trẻ, toán học phải được “vận động” và “trải nghiệm” thông qua các trò chơi học tập có quy tắc nhưng vẫn đảm bảo tính vui tươi, hấp dẫn. Việc chủ động lồng ghép các trò chơi vào những thời điểm khác nhau trong ngày không chỉ giúp trẻ củng cố kiến thức mà còn tạo ra sự liên kết logic giữa lý thuyết và thực tiễn, giúp các con phát triển tư duy một cách bền vững ngay tại trường mầm non.</w:t>
      </w:r>
    </w:p>
    <w:p w:rsidR="00151B24" w:rsidRPr="007D62D6" w:rsidRDefault="00151B24" w:rsidP="00CA6602">
      <w:pPr>
        <w:spacing w:before="120"/>
        <w:ind w:firstLine="720"/>
        <w:jc w:val="both"/>
      </w:pPr>
      <w:r w:rsidRPr="007D62D6">
        <w:t>Để giải pháp này thực hiện hiệu quả và chiếm trọn sự hào hứng của trẻ, tôi đã triển khai cụ thể qua các hoạt động và ví dụ điển hình sau:</w:t>
      </w:r>
    </w:p>
    <w:p w:rsidR="00151B24" w:rsidRPr="007D62D6" w:rsidRDefault="00151B24" w:rsidP="00CA6602">
      <w:pPr>
        <w:spacing w:before="120"/>
        <w:ind w:firstLine="720"/>
        <w:jc w:val="both"/>
      </w:pPr>
      <w:r w:rsidRPr="007D62D6">
        <w:t xml:space="preserve">a) Tích hợp toán học vào giờ đón trẻ và </w:t>
      </w:r>
      <w:r w:rsidR="000360C9">
        <w:t>trò chuyện buổi sáng</w:t>
      </w:r>
      <w:r w:rsidRPr="007D62D6">
        <w:t xml:space="preserve"> qua trò chơi “Lô tô số lượng thông minh”</w:t>
      </w:r>
    </w:p>
    <w:p w:rsidR="00151B24" w:rsidRPr="0027256E" w:rsidRDefault="00151B24" w:rsidP="00CA6602">
      <w:pPr>
        <w:spacing w:before="120"/>
        <w:ind w:firstLine="720"/>
        <w:jc w:val="both"/>
      </w:pPr>
      <w:r w:rsidRPr="007D62D6">
        <w:t xml:space="preserve">Giờ đón trẻ thường là thời điểm các con còn đang trong trạng thái tâm lý khác nhau khi vừa rời xa vòng tay cha mẹ. Việc tôi tổ chức một trò chơi nhẹ nhàng nhưng kích thích trí tuệ như “Giải đố lô tô” giúp trẻ bắt đầu ngày mới bằng một sự hứng khởi và tập trung cao độ. Thay vì </w:t>
      </w:r>
      <w:r w:rsidR="0027256E">
        <w:t xml:space="preserve">tổ chức trò </w:t>
      </w:r>
      <w:r w:rsidRPr="007D62D6">
        <w:t xml:space="preserve">chơi lô tô theo cách truyền thống là gọi </w:t>
      </w:r>
      <w:r w:rsidRPr="0027256E">
        <w:t>tên số trực tiếp, tôi đã biến tấu thành một cuộc thi giải đố logic để trẻ tìm thẻ tương ứng.</w:t>
      </w:r>
    </w:p>
    <w:p w:rsidR="00151B24" w:rsidRPr="007D62D6" w:rsidRDefault="00151B24" w:rsidP="00CA6602">
      <w:pPr>
        <w:spacing w:before="120"/>
        <w:ind w:firstLine="720"/>
        <w:jc w:val="both"/>
      </w:pPr>
      <w:r w:rsidRPr="007D62D6">
        <w:t>Ví dụ: Trong giờ</w:t>
      </w:r>
      <w:r w:rsidR="000360C9">
        <w:t xml:space="preserve"> đón trẻ, trò chuyện buổi sáng</w:t>
      </w:r>
      <w:r w:rsidRPr="007D62D6">
        <w:t>, tôi tổ chức trò chơi “Lô tô bạn nào nhanh trí”. Tôi không đọc “Số 8”, mà đưa ra một yêu cầu tư duy: “Các con hãy tìm cho cô số lượng tương ứng với số chân của 2 con gà cộng thêm số chân của 2 con vịt?”. Bé Minh Anh phải thực hiện phép tính nhẩm nhanh trong đầu: “2 con gà là 4 chân, 2 con vịt là 4 chân, tổng cộng là 8 chân”. Sau đó, bé nhanh tay lấy số 8 trên thẻ lô tô của mình. Sự kết hợp giữa kiến thức tự nhiên và toán học khiến trẻ cảm thấy vô cùng thú vị. Những tiếng reo hò khi có bạn thắng cuộc đã làm rộn rã cả không gian lớp (Hình ảnh 6)</w:t>
      </w:r>
      <w:r w:rsidR="000360C9">
        <w:t>.</w:t>
      </w:r>
    </w:p>
    <w:p w:rsidR="00151B24" w:rsidRPr="000360C9" w:rsidRDefault="00151B24" w:rsidP="00CA6602">
      <w:pPr>
        <w:spacing w:before="120"/>
        <w:ind w:firstLine="720"/>
        <w:jc w:val="both"/>
      </w:pPr>
      <w:r w:rsidRPr="000360C9">
        <w:t>b) Đổi mới tiết học toán bằng trò chơi “Bowl</w:t>
      </w:r>
      <w:r w:rsidR="000360C9">
        <w:t>l</w:t>
      </w:r>
      <w:r w:rsidRPr="000360C9">
        <w:t>ing toán học liên hoàn”</w:t>
      </w:r>
    </w:p>
    <w:p w:rsidR="00151B24" w:rsidRPr="007D62D6" w:rsidRDefault="00151B24" w:rsidP="00CA6602">
      <w:pPr>
        <w:spacing w:before="120"/>
        <w:ind w:firstLine="720"/>
        <w:jc w:val="both"/>
      </w:pPr>
      <w:r w:rsidRPr="007D62D6">
        <w:t>Tiết học “Làm quen với toán” thường bị coi là khó và khô khan đối với trẻ mẫu giáo lớn. Để giải quyết vấn đề này, tôi đã chủ động đưa trò chơi Bowl</w:t>
      </w:r>
      <w:r w:rsidR="000360C9">
        <w:t>l</w:t>
      </w:r>
      <w:r w:rsidRPr="007D62D6">
        <w:t>ing vào ngay phần củng cố kiến thức cuối tiết học. Đây là trò chơi không chỉ đòi hỏi sự khéo léo, vận động linh hoạt mà còn chứa đựng rất nhiều cơ hội để tôi giúp trẻ thực hành kỹ năng đếm, gộp nhóm và so sánh số lượng một cách tự nhiên nhất.</w:t>
      </w:r>
    </w:p>
    <w:p w:rsidR="00151B24" w:rsidRPr="007D62D6" w:rsidRDefault="00151B24" w:rsidP="00CA6602">
      <w:pPr>
        <w:spacing w:before="120"/>
        <w:ind w:firstLine="720"/>
        <w:jc w:val="both"/>
      </w:pPr>
      <w:r w:rsidRPr="007D62D6">
        <w:t xml:space="preserve">Ví dụ: Trong bài học về </w:t>
      </w:r>
      <w:r w:rsidR="000360C9">
        <w:t>thêm bớt</w:t>
      </w:r>
      <w:r w:rsidRPr="007D62D6">
        <w:t xml:space="preserve"> trong phạm vi </w:t>
      </w:r>
      <w:r w:rsidR="000360C9">
        <w:t>10, tôi chuẩn bị 10 cái chai bowl</w:t>
      </w:r>
      <w:r w:rsidRPr="007D62D6">
        <w:t xml:space="preserve">ling dán các chữ số từ 1 đến 10 thật bắt mắt. Tôi chia lớp thành hai đội chơi để tăng tính thi đua. Mỗi lần ném bóng, trẻ phải tự mình đếm số chai đổ và thực hiện phép </w:t>
      </w:r>
      <w:r w:rsidR="000360C9">
        <w:t>thêm, bớt, so sánh số chai đã đổ đó. Đồng thời qua trò chơi còn giúp rèn luyện cho trẻ sự khéo léo khi sử dụng lực đôi tay để lăn bóng và hả năng định hướng trong không gian để có thể lăn bóng làm đổ nhiều bowling nhất. Giáo viên sẽ là người</w:t>
      </w:r>
      <w:r w:rsidRPr="007D62D6">
        <w:t xml:space="preserve"> theo dõi điểm số của hai đội. (Hình ảnh 7)</w:t>
      </w:r>
      <w:r w:rsidR="000360C9">
        <w:t>.</w:t>
      </w:r>
    </w:p>
    <w:p w:rsidR="00151B24" w:rsidRPr="007D62D6" w:rsidRDefault="00151B24" w:rsidP="00CA6602">
      <w:pPr>
        <w:spacing w:before="120"/>
        <w:ind w:firstLine="720"/>
        <w:jc w:val="both"/>
      </w:pPr>
      <w:r w:rsidRPr="007D62D6">
        <w:t>c) Phát triển tư duy định hướng không gian qua trò chơi “Ném vòng kỳ diệu” trong giờ hoạt động tập thể</w:t>
      </w:r>
      <w:r w:rsidR="000360C9">
        <w:t>.</w:t>
      </w:r>
    </w:p>
    <w:p w:rsidR="00151B24" w:rsidRPr="007D62D6" w:rsidRDefault="00151B24" w:rsidP="00CA6602">
      <w:pPr>
        <w:spacing w:before="120"/>
        <w:ind w:firstLine="720"/>
        <w:jc w:val="both"/>
      </w:pPr>
      <w:r w:rsidRPr="007D62D6">
        <w:t>Các buổi hoạt động tập thể là môi trường lý tưởng để tôi rèn luyện kỹ năng định hướng không gian và ước lượng khoảng cách cho trẻ. Trò chơi ném vòng được tôi cải biên để trở thành một bài tập học tập đa năng.</w:t>
      </w:r>
    </w:p>
    <w:p w:rsidR="00151B24" w:rsidRPr="007D62D6" w:rsidRDefault="00151B24" w:rsidP="000360C9">
      <w:pPr>
        <w:ind w:firstLine="720"/>
        <w:contextualSpacing/>
        <w:jc w:val="both"/>
      </w:pPr>
      <w:r w:rsidRPr="007D62D6">
        <w:t>Ví dụ: Tôi chuẩn bị các cổ chai được đặt ở các vị trí khác nhau: “phía trên - phía dưới”, “bên trái - bên phải”. Yêu cầu tôi đưa ra mang tính thách thức tư duy: “Các bạn hãy ném vòng vào cổ chai nằm ở phía bên tay trái của bạn búp bê và có dán hình khối cầu hoặc số”. Trẻ phải xác định phương hướng, nhận diện đúng hình khối theo yêu cầu rồi mới thực hiện động tác ném. Qua trò chơi, những khái niệm trừu tượng về không gian được trẻ tiếp nhận một cách trực quan. (Hình ảnh 8)</w:t>
      </w:r>
      <w:r w:rsidR="000360C9">
        <w:t>.</w:t>
      </w:r>
    </w:p>
    <w:p w:rsidR="00151B24" w:rsidRPr="007D62D6" w:rsidRDefault="00151B24" w:rsidP="00CA6602">
      <w:pPr>
        <w:spacing w:before="120"/>
        <w:ind w:firstLine="720"/>
        <w:jc w:val="both"/>
      </w:pPr>
      <w:r w:rsidRPr="007D62D6">
        <w:t>d) Tổng kết kiến thức qua trò chơi “Vòng quay toán học và túi bí mật” trong giờ sinh hoạt chiều</w:t>
      </w:r>
    </w:p>
    <w:p w:rsidR="00151B24" w:rsidRPr="007D62D6" w:rsidRDefault="00151B24" w:rsidP="00CA6602">
      <w:pPr>
        <w:spacing w:before="120"/>
        <w:ind w:firstLine="720"/>
        <w:jc w:val="both"/>
      </w:pPr>
      <w:r w:rsidRPr="007D62D6">
        <w:t>Giờ sinh hoạt chiều là lúc các con đã khá thấm mệt, vì vậy tôi tổ chức một trò chơi mang tính khám phá nhẹ nhàng để củng cố lại kiến thức. Tôi sáng tạo kết hợp giữa một vòng quay có các chữ số và các “Túi bí mật” chứa đồ vật.</w:t>
      </w:r>
    </w:p>
    <w:p w:rsidR="00151B24" w:rsidRPr="007D62D6" w:rsidRDefault="00151B24" w:rsidP="00CA6602">
      <w:pPr>
        <w:spacing w:before="120"/>
        <w:ind w:firstLine="720"/>
        <w:jc w:val="both"/>
      </w:pPr>
      <w:r w:rsidRPr="007D62D6">
        <w:t xml:space="preserve">Ví dụ: Bé Duy Phúc quay vòng quay, mũi tên dừng lại ở ô màu sắc nhiệm vụ nào thì bé sẽ thực hiện nhiệm vụ của ô màu sắc đó.  Cụ thể, nhiệm vụ của bé là phải thò tay vào “Túi bí mật” và dùng xúc giác để đếm, nhặt ra đúng 5 món đồ chơi mà không được nhìn vào trong túi. Sau khi lấy ra đủ 5 món đồ, tôi cùng cả lớp kiểm tra lại. Sự hồi hộp khi khám phá và sự chính xác khi đếm giúp trẻ rèn luyện tính kiên nhẫn. Đây cũng là lúc tôi khen ngợi và tặng những huy hiệu “Nhà toán học nhí” tự thiết kế từ Canva để khích lệ trẻ. </w:t>
      </w:r>
      <w:r>
        <w:t>(</w:t>
      </w:r>
      <w:r w:rsidRPr="007D62D6">
        <w:t>Hình ảnh 9)</w:t>
      </w:r>
    </w:p>
    <w:p w:rsidR="00151B24" w:rsidRPr="007D62D6" w:rsidRDefault="00151B24" w:rsidP="00CA6602">
      <w:pPr>
        <w:spacing w:before="120"/>
        <w:ind w:firstLine="720"/>
        <w:jc w:val="both"/>
      </w:pPr>
      <w:r w:rsidRPr="007D62D6">
        <w:t>Việc tôi kiên trì lồng ghép các trò chơi học tập như bowling, ném vòng, vòng quay kì diệu vào mọi thời điểm trong ngày đã biến lớp học thành một không gian toán học đầy mê hoặc, lí thú. Trẻ không còn cảm thấy học toán là nhiệm vụ, mà là một nhu cầu được khám phá và khẳng định mình.</w:t>
      </w:r>
    </w:p>
    <w:p w:rsidR="00151B24" w:rsidRPr="0083483D" w:rsidRDefault="00151B24" w:rsidP="00CA6602">
      <w:pPr>
        <w:spacing w:before="120" w:line="276" w:lineRule="auto"/>
        <w:ind w:firstLine="720"/>
        <w:jc w:val="both"/>
        <w:rPr>
          <w:rFonts w:eastAsiaTheme="minorHAnsi"/>
          <w:i/>
        </w:rPr>
      </w:pPr>
      <w:r w:rsidRPr="0083483D">
        <w:rPr>
          <w:rFonts w:eastAsiaTheme="minorHAnsi"/>
          <w:i/>
        </w:rPr>
        <w:t>2.1.4. Giả</w:t>
      </w:r>
      <w:r w:rsidR="0083483D">
        <w:rPr>
          <w:rFonts w:eastAsiaTheme="minorHAnsi"/>
          <w:i/>
        </w:rPr>
        <w:t>i pháp 4</w:t>
      </w:r>
      <w:r w:rsidRPr="0083483D">
        <w:rPr>
          <w:rFonts w:eastAsiaTheme="minorHAnsi"/>
          <w:i/>
        </w:rPr>
        <w:t xml:space="preserve">: Phát triển tư duy </w:t>
      </w:r>
      <w:r w:rsidR="002A03A7" w:rsidRPr="0083483D">
        <w:rPr>
          <w:rFonts w:eastAsiaTheme="minorHAnsi"/>
          <w:i/>
        </w:rPr>
        <w:t xml:space="preserve">toán học </w:t>
      </w:r>
      <w:r w:rsidRPr="0083483D">
        <w:rPr>
          <w:rFonts w:eastAsiaTheme="minorHAnsi"/>
          <w:i/>
        </w:rPr>
        <w:t>thông qua hệ thống trò chơi vận động đa dạng trong môi trường mở</w:t>
      </w:r>
      <w:r w:rsidR="002A03A7" w:rsidRPr="0083483D">
        <w:rPr>
          <w:rFonts w:eastAsiaTheme="minorHAnsi"/>
          <w: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Trong quá trình trực tiếp giảng dạy, tôi luôn tâm niệm rằng không gian ngoài lớp học chính là “phòng thí nghiệm toán học” khổng lồ và tuyệt vời nhất dành cho trẻ 5-6 tuổi. Trẻ ở lứa tuổi này có nhu cầu vận động cực kỳ lớn, nếu cứ gò bó các con trong bốn bức tường với những con số trên giấy, trẻ sẽ sớm cảm thấy mệt mỏi. Chính vì vậy, tôi đã tận dụng tối đa không gian sân trường, vườn cây, các bậc cầu thang và cả những nguyên vật liệu thiên nhiên sẵn có để thiết kế nên những trò chơi vận động mang tính trí tuệ cao. Khi trẻ được chạy nhảy và trực tiếp thao tác với các đồ dùng trực quan kích thước lớn, các khái niệm về số lượng, hình khối và định hướng không gian sẽ được khắc sâu vào trí não một cách bền vững nhất.</w:t>
      </w:r>
    </w:p>
    <w:p w:rsidR="00151B24" w:rsidRPr="007D62D6" w:rsidRDefault="00151B24" w:rsidP="00CA6602">
      <w:pPr>
        <w:spacing w:before="120" w:line="276" w:lineRule="auto"/>
        <w:ind w:firstLine="720"/>
        <w:jc w:val="both"/>
        <w:rPr>
          <w:rFonts w:eastAsiaTheme="minorHAnsi"/>
        </w:rPr>
      </w:pPr>
      <w:r w:rsidRPr="007D62D6">
        <w:rPr>
          <w:rFonts w:eastAsiaTheme="minorHAnsi"/>
        </w:rPr>
        <w:t>Để giải pháp này mang tính hệ thống và đạt hiệu quả tối ưu, tôi đã triển khai qua các trò chơi học tập vận động cụ thể sau:</w:t>
      </w:r>
    </w:p>
    <w:p w:rsidR="00151B24" w:rsidRPr="007D62D6" w:rsidRDefault="00151B24" w:rsidP="00CA6602">
      <w:pPr>
        <w:spacing w:before="120" w:line="276" w:lineRule="auto"/>
        <w:ind w:firstLine="720"/>
        <w:jc w:val="both"/>
        <w:rPr>
          <w:rFonts w:eastAsiaTheme="minorHAnsi"/>
        </w:rPr>
      </w:pPr>
      <w:r w:rsidRPr="007D62D6">
        <w:rPr>
          <w:rFonts w:eastAsiaTheme="minorHAnsi"/>
        </w:rPr>
        <w:t>a) Trò chơi “Bật nhảy qua suối - Giải cứu con số” rèn luyện kỹ năng gộp nhóm và tính toán nhanh</w:t>
      </w:r>
      <w:r w:rsidR="002A03A7">
        <w:rPr>
          <w:rFonts w:eastAsiaTheme="minorHAns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Thay vì các trò chơi tĩnh trong lớp, tôi tận dụng khoảng sân rộng để vẽ một “con suối nhỏ” bằng các đường kẻ phấn hoặc các vòng thể dục. Trò chơi này đòi hỏi trẻ phải vận động toàn thân và nhẩm tính cực nhanh để hoàn thành mục tiêu.</w:t>
      </w:r>
    </w:p>
    <w:p w:rsidR="00151B24" w:rsidRPr="007D62D6" w:rsidRDefault="00151B24" w:rsidP="00CA6602">
      <w:pPr>
        <w:spacing w:before="120" w:line="276" w:lineRule="auto"/>
        <w:ind w:firstLine="720"/>
        <w:jc w:val="both"/>
        <w:rPr>
          <w:rFonts w:eastAsiaTheme="minorHAnsi"/>
          <w:spacing w:val="-6"/>
        </w:rPr>
      </w:pPr>
      <w:r w:rsidRPr="007D62D6">
        <w:rPr>
          <w:rFonts w:eastAsiaTheme="minorHAnsi"/>
        </w:rPr>
        <w:t xml:space="preserve">Ví dụ: Tôi chia lớp thành 2 đội: Tôi đưa ra thử thách: “Các bạn hãy bật nhảy qua suối để lấy các quả bóng, sao cho mỗi lượt mang về, tổng số bóng của 2 bạn đi liên tiếp phải bằng 5”. Trẻ nhảy qua lấy được 3 quả, khi chạy về bạn tiếp theo phải nhẩm nhanh: “5 bớt 3 còn 2” để chạy đi lấy đúng 2 quả mang về. Qua trò chơi, tôi </w:t>
      </w:r>
      <w:r w:rsidRPr="007D62D6">
        <w:rPr>
          <w:rFonts w:eastAsiaTheme="minorHAnsi"/>
          <w:spacing w:val="-6"/>
        </w:rPr>
        <w:t>giúp trẻ rèn luyện tư duy thêm bớt, gộp nhóm trong phạm vi 10 một cách tự nhiên và đầy kịch tính.</w:t>
      </w:r>
      <w:r>
        <w:rPr>
          <w:rFonts w:eastAsiaTheme="minorHAnsi"/>
          <w:spacing w:val="-6"/>
        </w:rPr>
        <w:t xml:space="preserve"> </w:t>
      </w:r>
      <w:r w:rsidR="002A03A7">
        <w:rPr>
          <w:rFonts w:eastAsiaTheme="minorHAnsi"/>
          <w:spacing w:val="-6"/>
        </w:rPr>
        <w:t>(</w:t>
      </w:r>
      <w:r w:rsidRPr="007D62D6">
        <w:rPr>
          <w:rFonts w:eastAsiaTheme="minorHAnsi"/>
          <w:spacing w:val="-6"/>
        </w:rPr>
        <w:t>Hình ảnh 10)</w:t>
      </w:r>
      <w:r w:rsidR="002A03A7">
        <w:rPr>
          <w:rFonts w:eastAsiaTheme="minorHAnsi"/>
          <w:spacing w:val="-6"/>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b) Trò chơi “Chuyền bóng tiếp sức theo số lượng” phát triển phản xạ và sự phối hợp đồng đội</w:t>
      </w:r>
      <w:r w:rsidR="002A03A7">
        <w:rPr>
          <w:rFonts w:eastAsiaTheme="minorHAns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Đây là trò chơi vận động cường độ cao giúp trẻ rèn luyện khả năng ghi nhớ yêu cầu, tính toán nhanh và phối hợp nhịp nhàng với bạn chơi. Tôi chuẩn bị các rổ bóng đa dạng màu sắc ở vạch xuất phát và các rổ rỗng có dán thẻ số hoặc các phép tính đơn giản (như 3 thêm 2, 5 bớt 1) ở vạch đích để tăng độ khó.</w:t>
      </w:r>
    </w:p>
    <w:p w:rsidR="00151B24" w:rsidRPr="007D62D6" w:rsidRDefault="00151B24" w:rsidP="00CA6602">
      <w:pPr>
        <w:spacing w:before="120" w:line="276" w:lineRule="auto"/>
        <w:ind w:firstLine="720"/>
        <w:jc w:val="both"/>
        <w:rPr>
          <w:rFonts w:eastAsiaTheme="minorHAnsi"/>
        </w:rPr>
      </w:pPr>
      <w:r w:rsidRPr="007D62D6">
        <w:rPr>
          <w:rFonts w:eastAsiaTheme="minorHAnsi"/>
        </w:rPr>
        <w:t xml:space="preserve">Ví dụ: Tôi chia trẻ thành các đội chơi (mỗi đội 5-6 trẻ xếp hàng dọc). Khi tôi hô “Bắt đầu!” và đưa ra yêu cầu: “Đội Sóc Nâu hãy chuyền cho cô số bóng tương ứng với kết quả của 4 thêm 2”, trẻ đầu hàng phải nhanh trí xác định số lượng là 6, lấy đúng 6 quả bóng và bắt đầu chuyền qua đầu hoặc qua chân cho các bạn phía sau. Trẻ cuối hàng có nhiệm vụ nhận bóng, đếm lại thật to và đặt vào rổ đích. Nếu số lượng mang về bị thiếu hoặc thừa, cả đội phải cùng nhau thảo luận để điều chỉnh ở lượt chơi sau. Trò chơi không chỉ tạo không khí thi đua sôi nổi mà còn giúp trẻ hình thành phản xạ đếm chính xác, rèn luyện sự bền bỉ và tinh thần đồng đội ngay trong môi trường vận động mạnh. </w:t>
      </w:r>
      <w:r>
        <w:rPr>
          <w:rFonts w:eastAsiaTheme="minorHAnsi"/>
        </w:rPr>
        <w:t>(</w:t>
      </w:r>
      <w:r w:rsidRPr="007D62D6">
        <w:rPr>
          <w:rFonts w:eastAsiaTheme="minorHAnsi"/>
        </w:rPr>
        <w:t>Hình ảnh 11)</w:t>
      </w:r>
    </w:p>
    <w:p w:rsidR="00151B24" w:rsidRPr="007D62D6" w:rsidRDefault="00151B24" w:rsidP="00CA6602">
      <w:pPr>
        <w:spacing w:before="120" w:line="276" w:lineRule="auto"/>
        <w:ind w:firstLine="720"/>
        <w:jc w:val="both"/>
        <w:rPr>
          <w:rFonts w:eastAsiaTheme="minorHAnsi"/>
          <w:b/>
        </w:rPr>
      </w:pPr>
      <w:r w:rsidRPr="007D62D6">
        <w:rPr>
          <w:rFonts w:eastAsiaTheme="minorHAnsi"/>
        </w:rPr>
        <w:t xml:space="preserve">Việc kiên trì đa dạng hóa và lồng ghép sâu rộng các trò chơi vận động toán học ngoài trời đã mang lại một làn gió mới cho việc hình thành biểu tượng toán cho trẻ. Tại đây, mỗi gốc cây, bậc cầu thang hay viên sỏi dưới chân trẻ đều trở thành những học liệu toán học sống động. Tôi nhận thấy các con không chỉ phát triển vượt trội về thể chất mà tư duy logic còn trở nên nhạy bén, linh hoạt hơn hẳn thông qua các tình huống thực tế. Toán học lúc này đã rũ bỏ vẻ ngoài khô khan để trở thành </w:t>
      </w:r>
      <w:r w:rsidRPr="007D62D6">
        <w:rPr>
          <w:rFonts w:eastAsiaTheme="minorHAnsi"/>
          <w:spacing w:val="-4"/>
        </w:rPr>
        <w:t>một hành trình khám phá lí thú, hấp dẫn, nơi mỗi bước nhảy, mỗi lần chuyền bóng đều giúp trẻ tự tin và yêu thích việc chinh phục những con số dưới mái trường thân yêu.</w:t>
      </w:r>
    </w:p>
    <w:p w:rsidR="00151B24" w:rsidRPr="0083483D" w:rsidRDefault="00151B24" w:rsidP="00CA6602">
      <w:pPr>
        <w:spacing w:before="120" w:line="276" w:lineRule="auto"/>
        <w:ind w:firstLine="720"/>
        <w:jc w:val="both"/>
        <w:rPr>
          <w:rFonts w:eastAsiaTheme="minorHAnsi"/>
          <w:i/>
        </w:rPr>
      </w:pPr>
      <w:r w:rsidRPr="0083483D">
        <w:rPr>
          <w:rFonts w:eastAsiaTheme="minorHAnsi"/>
          <w:i/>
        </w:rPr>
        <w:t>2.1.5. Giải pháp 5: Thiết kế “Nhịp cầu toán học” nhằm kết nối sự phối hợp giữa gia đình và nhà trường</w:t>
      </w:r>
      <w:r w:rsidR="002A03A7" w:rsidRPr="0083483D">
        <w:rPr>
          <w:rFonts w:eastAsiaTheme="minorHAnsi"/>
          <w:i/>
        </w:rPr>
        <w:t>.</w:t>
      </w:r>
    </w:p>
    <w:p w:rsidR="00151B24" w:rsidRPr="007D62D6" w:rsidRDefault="00151B24" w:rsidP="00CA6602">
      <w:pPr>
        <w:spacing w:before="120" w:line="276" w:lineRule="auto"/>
        <w:ind w:firstLine="720"/>
        <w:jc w:val="both"/>
        <w:rPr>
          <w:rFonts w:eastAsiaTheme="minorHAnsi"/>
        </w:rPr>
      </w:pPr>
      <w:r w:rsidRPr="007D62D6">
        <w:rPr>
          <w:rFonts w:eastAsiaTheme="minorHAnsi"/>
        </w:rPr>
        <w:t>Tôi luôn hiểu rằng, mọi nỗ lực đổi mới sẽ chỉ đạt kết quả rực rỡ nhất khi có sự đồng hành, thấu hiểu từ phía các bậc phụ huynh. Tư duy toán học của trẻ 5-6 tuổi không chỉ được hình thành trong 8 tiếng tại trường mà cần được nuôi dưỡng liên tục trong các tình huống sinh hoạt đời thường tại gia đình. Tuy nhiên, nhiều phụ huynh vẫn còn quan niệm rằng dạy toán cho trẻ mầm non là dạy con tập viết số hay làm phép tính trên giấy. Chính vì vậy, tôi đã xây dựng mô hình “Nhịp cầu toán học” một kênh thông tin và trải nghiệm chung, nơi tôi và cha mẹ trở thành những người bạn đồng hành, giúp trẻ nhận ra toán học hiện diện trong từng bữa ăn, giấc ngủ và mọi hoạt động vui chơi tại nhà.</w:t>
      </w:r>
    </w:p>
    <w:p w:rsidR="00151B24" w:rsidRPr="007D62D6" w:rsidRDefault="00151B24" w:rsidP="00CA6602">
      <w:pPr>
        <w:spacing w:before="120" w:line="276" w:lineRule="auto"/>
        <w:ind w:firstLine="720"/>
        <w:jc w:val="both"/>
        <w:rPr>
          <w:rFonts w:eastAsiaTheme="minorHAnsi"/>
        </w:rPr>
      </w:pPr>
      <w:r w:rsidRPr="007D62D6">
        <w:rPr>
          <w:rFonts w:eastAsiaTheme="minorHAnsi"/>
        </w:rPr>
        <w:t>Để giải pháp này đi vào chiều sâu và tạo sức lan tỏa, tôi đã thực hiện qua các nội dung cụ thể sau:</w:t>
      </w:r>
    </w:p>
    <w:p w:rsidR="00151B24" w:rsidRPr="007D62D6" w:rsidRDefault="00151B24" w:rsidP="00CA6602">
      <w:pPr>
        <w:spacing w:before="120" w:line="276" w:lineRule="auto"/>
        <w:ind w:firstLine="720"/>
        <w:jc w:val="both"/>
        <w:rPr>
          <w:rFonts w:eastAsiaTheme="minorHAnsi"/>
        </w:rPr>
      </w:pPr>
      <w:r w:rsidRPr="007D62D6">
        <w:rPr>
          <w:rFonts w:eastAsiaTheme="minorHAnsi"/>
        </w:rPr>
        <w:t>a) Xây dựng kho học liệu số và “Thử thách cuối tuần” qua nhóm Zalo lớp</w:t>
      </w:r>
    </w:p>
    <w:p w:rsidR="00151B24" w:rsidRPr="007D62D6" w:rsidRDefault="00151B24" w:rsidP="00CA6602">
      <w:pPr>
        <w:spacing w:before="120" w:line="276" w:lineRule="auto"/>
        <w:ind w:firstLine="720"/>
        <w:jc w:val="both"/>
        <w:rPr>
          <w:rFonts w:eastAsiaTheme="minorHAnsi"/>
        </w:rPr>
      </w:pPr>
      <w:r w:rsidRPr="007D62D6">
        <w:rPr>
          <w:rFonts w:eastAsiaTheme="minorHAnsi"/>
        </w:rPr>
        <w:t>Thay vì những lời dặn dò khô khan, tôi chủ động dùng Canva và AI để thiết kế những phiếu tương tác xinh xắn hoặc những đoạn video ngắn gửi vào nhóm Zalo của lớp. Những phiếu này thường là các trò chơi “Tìm bạn cho số”, “Nối hình thông minh” với những hình ảnh ngộ nghĩnh do AI tạo ra theo sở thích riêng của các con.</w:t>
      </w:r>
    </w:p>
    <w:p w:rsidR="00151B24" w:rsidRPr="007D62D6" w:rsidRDefault="00151B24" w:rsidP="00CA6602">
      <w:pPr>
        <w:spacing w:before="120" w:line="276" w:lineRule="auto"/>
        <w:ind w:firstLine="720"/>
        <w:jc w:val="both"/>
        <w:rPr>
          <w:rFonts w:eastAsiaTheme="minorHAnsi"/>
        </w:rPr>
      </w:pPr>
      <w:r w:rsidRPr="007D62D6">
        <w:rPr>
          <w:rFonts w:eastAsiaTheme="minorHAnsi"/>
        </w:rPr>
        <w:t>Ví dụ: Vào chiều thứ Sáu hằng tuần, tôi gửi một “Thử thách toán học tại gia” lên nhóm lớp với nội dung: “Cuối tuần này, các nhà thám hiểm nhí hãy giúp bố mẹ đếm xem trong giỏ đi chợ có bao nhiêu loại rau, quả và phân loại chúng theo màu sắc nhé!”. Trẻ ở nhà đã cùng mẹ thực hiện thử thách này một cách hào hứng. Mẹ bé đã quay lại clip bé vừa xếp cà chua, quả ổi vừa đếm: “Có 3 quả cà chua màu đỏ và 5 quả ổi màu xanh ạ!”. Việc tôi chia sẻ những khoảnh khắc này lên nhóm lớp đã tạo ra một phong trào thi đua học toán sôi nổi giữa các gia đình.  (Hình ảnh 12)</w:t>
      </w:r>
    </w:p>
    <w:p w:rsidR="00151B24" w:rsidRPr="007D62D6" w:rsidRDefault="00151B24" w:rsidP="00CA6602">
      <w:pPr>
        <w:spacing w:before="120" w:line="276" w:lineRule="auto"/>
        <w:ind w:firstLine="720"/>
        <w:jc w:val="both"/>
        <w:rPr>
          <w:rFonts w:eastAsiaTheme="minorHAnsi"/>
        </w:rPr>
      </w:pPr>
      <w:r w:rsidRPr="007D62D6">
        <w:rPr>
          <w:rFonts w:eastAsiaTheme="minorHAnsi"/>
        </w:rPr>
        <w:t>b) Trao đổi, hướng dẫn cha mẹ dạy trẻ thông qua các trò chơi đơn giản</w:t>
      </w:r>
    </w:p>
    <w:p w:rsidR="00151B24" w:rsidRPr="007D62D6" w:rsidRDefault="00151B24" w:rsidP="00CA6602">
      <w:pPr>
        <w:spacing w:before="120" w:line="276" w:lineRule="auto"/>
        <w:ind w:firstLine="720"/>
        <w:jc w:val="both"/>
        <w:rPr>
          <w:rFonts w:eastAsiaTheme="minorHAnsi"/>
        </w:rPr>
      </w:pPr>
      <w:r w:rsidRPr="007D62D6">
        <w:rPr>
          <w:rFonts w:eastAsiaTheme="minorHAnsi"/>
        </w:rPr>
        <w:t>Tôi tận dụng các buổi gặp gỡ phụ huynh hoặc giờ đón trả trẻ để chia sẻ, hướng dẫn cha mẹ các trò chơi toán học đơn giản nhưng hiệu quả cao như ném vòng, bow</w:t>
      </w:r>
      <w:r w:rsidR="002A03A7">
        <w:rPr>
          <w:rFonts w:eastAsiaTheme="minorHAnsi"/>
        </w:rPr>
        <w:t>l</w:t>
      </w:r>
      <w:r w:rsidRPr="007D62D6">
        <w:rPr>
          <w:rFonts w:eastAsiaTheme="minorHAnsi"/>
        </w:rPr>
        <w:t>ling hay lô tô bằng chính những vật dụng sẵn có tại nhà như chai lọ cũ, nắp chai, sỏi đá.</w:t>
      </w:r>
    </w:p>
    <w:p w:rsidR="00151B24" w:rsidRPr="007D62D6" w:rsidRDefault="00151B24" w:rsidP="00CA6602">
      <w:pPr>
        <w:spacing w:before="120" w:line="276" w:lineRule="auto"/>
        <w:ind w:firstLine="720"/>
        <w:jc w:val="both"/>
        <w:rPr>
          <w:rFonts w:eastAsiaTheme="minorHAnsi"/>
        </w:rPr>
      </w:pPr>
      <w:r w:rsidRPr="007D62D6">
        <w:rPr>
          <w:rFonts w:eastAsiaTheme="minorHAnsi"/>
        </w:rPr>
        <w:t>Ví dụ: Trong buổi họp phụ huynh, tôi đã gợi ý phụ huynh khi ở nhà hãy tận dụng việc dọn cơm để dạy trẻ về sự tương ứng 1-1: “Con hãy lấy đúng số bát tương ứng với số người ăn cơm nhà mình nhé!”. Hay khi đi trên đường, hãy đố con tìm các biển số xe có chứa số 8. Nhiều phụ huynh sau đó đã phản hồi rất tích cực: “Trước đây tôi cứ nghĩ dạy toán là khó lắm, hóa ra chỉ cần chơi cùng con như thế này là bé đã thông minh hơn rất nhiều rồi!”.</w:t>
      </w:r>
    </w:p>
    <w:p w:rsidR="00151B24" w:rsidRPr="007D62D6" w:rsidRDefault="00151B24" w:rsidP="00CA6602">
      <w:pPr>
        <w:spacing w:before="120" w:line="276" w:lineRule="auto"/>
        <w:ind w:firstLine="720"/>
        <w:jc w:val="both"/>
        <w:rPr>
          <w:rFonts w:eastAsiaTheme="minorHAnsi"/>
        </w:rPr>
      </w:pPr>
      <w:r w:rsidRPr="007D62D6">
        <w:rPr>
          <w:rFonts w:eastAsiaTheme="minorHAnsi"/>
        </w:rPr>
        <w:t>c) Tôn vinh các “Gia đình toán học” và tặng học liệu AI độc đáo</w:t>
      </w:r>
    </w:p>
    <w:p w:rsidR="00151B24" w:rsidRPr="007D62D6" w:rsidRDefault="00151B24" w:rsidP="00CA6602">
      <w:pPr>
        <w:spacing w:before="120" w:line="276" w:lineRule="auto"/>
        <w:ind w:firstLine="720"/>
        <w:jc w:val="both"/>
        <w:rPr>
          <w:rFonts w:eastAsiaTheme="minorHAnsi"/>
        </w:rPr>
      </w:pPr>
      <w:r w:rsidRPr="007D62D6">
        <w:rPr>
          <w:rFonts w:eastAsiaTheme="minorHAnsi"/>
        </w:rPr>
        <w:t>Để duy trì động lực cho cả trẻ và phụ huynh, tôi luôn có những hình thức khen ngợi kịp thời. Những trẻ thường xuyên hoàn thành các thử thách toán học tại nhà cùng bố mẹ sẽ được tôi trao tặng danh hiệu “Nhà toán học tí hon” vào giờ sinh hoạt chiều thứ Sáu. Trẻ được nhận phần thưởng rất bất ngờ và hứng thú. (Hình ảnh 13)</w:t>
      </w:r>
    </w:p>
    <w:p w:rsidR="00151B24" w:rsidRPr="007D62D6" w:rsidRDefault="00151B24" w:rsidP="00CA6602">
      <w:pPr>
        <w:spacing w:before="120" w:line="276" w:lineRule="auto"/>
        <w:ind w:firstLine="720"/>
        <w:jc w:val="both"/>
        <w:rPr>
          <w:rFonts w:eastAsiaTheme="minorHAnsi"/>
        </w:rPr>
      </w:pPr>
      <w:r w:rsidRPr="007D62D6">
        <w:rPr>
          <w:rFonts w:eastAsiaTheme="minorHAnsi"/>
        </w:rPr>
        <w:t>Sự gắn kết chặt chẽ giữa tôi và gia đình đã tạo nên một môi trường giáo dục đồng bộ và thống nhất. Trẻ giờ đây không chỉ coi trường học là nơi học toán, mà cả ngôi nhà thân yêu cũng trở thành một không gian khám phá thú vị. Chính sợi dây liên kết này đã giúp tư duy toán học của các con phát triển tự nhiên, bền vững và đầy ắp tình yêu thương.</w:t>
      </w:r>
    </w:p>
    <w:p w:rsidR="00151B24" w:rsidRPr="007D62D6" w:rsidRDefault="00151B24" w:rsidP="00CA6602">
      <w:pPr>
        <w:spacing w:before="120"/>
        <w:ind w:firstLine="720"/>
        <w:jc w:val="both"/>
        <w:rPr>
          <w:b/>
        </w:rPr>
      </w:pPr>
      <w:r w:rsidRPr="007D62D6">
        <w:rPr>
          <w:b/>
        </w:rPr>
        <w:t>* Ưu điểm của các giải pháp:</w:t>
      </w:r>
    </w:p>
    <w:p w:rsidR="00151B24" w:rsidRPr="007D62D6" w:rsidRDefault="00151B24" w:rsidP="00CA6602">
      <w:pPr>
        <w:spacing w:before="120"/>
        <w:ind w:firstLine="720"/>
        <w:jc w:val="both"/>
      </w:pPr>
      <w:r w:rsidRPr="007D62D6">
        <w:rPr>
          <w:spacing w:val="-8"/>
        </w:rPr>
        <w:t>- Tạo hứng thú rõ rệt cho trẻ, giúp trẻ chủ động tham gia vào hoạt động toán học</w:t>
      </w:r>
      <w:r w:rsidRPr="007D62D6">
        <w:t xml:space="preserve">. </w:t>
      </w:r>
    </w:p>
    <w:p w:rsidR="00151B24" w:rsidRPr="007D62D6" w:rsidRDefault="00151B24" w:rsidP="00CA6602">
      <w:pPr>
        <w:spacing w:before="120"/>
        <w:ind w:firstLine="720"/>
        <w:jc w:val="both"/>
        <w:rPr>
          <w:spacing w:val="-8"/>
        </w:rPr>
      </w:pPr>
      <w:r w:rsidRPr="007D62D6">
        <w:t>- Phát triển tư duy logic, khả năng suy luận và giải quyết vấn đề một cách tự nhiên</w:t>
      </w:r>
      <w:r w:rsidRPr="007D62D6">
        <w:rPr>
          <w:spacing w:val="-8"/>
        </w:rPr>
        <w:t xml:space="preserve">. </w:t>
      </w:r>
    </w:p>
    <w:p w:rsidR="00151B24" w:rsidRPr="007D62D6" w:rsidRDefault="00151B24" w:rsidP="00CA6602">
      <w:pPr>
        <w:spacing w:before="120"/>
        <w:ind w:firstLine="720"/>
        <w:jc w:val="both"/>
        <w:rPr>
          <w:spacing w:val="-6"/>
        </w:rPr>
      </w:pPr>
      <w:r w:rsidRPr="007D62D6">
        <w:rPr>
          <w:spacing w:val="-6"/>
        </w:rPr>
        <w:t xml:space="preserve">- Nội dung học gắn với trò chơi, trải nghiệm thực tế nên trẻ dễ hiểu, nhớ lâu. </w:t>
      </w:r>
    </w:p>
    <w:p w:rsidR="00151B24" w:rsidRPr="007D62D6" w:rsidRDefault="00151B24" w:rsidP="00CA6602">
      <w:pPr>
        <w:spacing w:before="120"/>
        <w:ind w:firstLine="720"/>
        <w:jc w:val="both"/>
      </w:pPr>
      <w:r w:rsidRPr="007D62D6">
        <w:t xml:space="preserve">- Ứng dụng công nghệ và AI giúp học liệu sinh động, đa dạng, phù hợp với nhiều đối tượng trẻ. </w:t>
      </w:r>
    </w:p>
    <w:p w:rsidR="00151B24" w:rsidRPr="007D62D6" w:rsidRDefault="00151B24" w:rsidP="00CA6602">
      <w:pPr>
        <w:spacing w:before="120"/>
        <w:ind w:firstLine="720"/>
        <w:jc w:val="both"/>
        <w:rPr>
          <w:spacing w:val="-6"/>
        </w:rPr>
      </w:pPr>
      <w:r w:rsidRPr="007D62D6">
        <w:rPr>
          <w:spacing w:val="-6"/>
        </w:rPr>
        <w:t xml:space="preserve">- Giáo viên linh hoạt hơn trong tổ chức hoạt động, nâng cao hiệu quả giảng dạy. </w:t>
      </w:r>
    </w:p>
    <w:p w:rsidR="00151B24" w:rsidRPr="007D62D6" w:rsidRDefault="00151B24" w:rsidP="00CA6602">
      <w:pPr>
        <w:spacing w:before="120"/>
        <w:ind w:firstLine="720"/>
        <w:jc w:val="both"/>
        <w:rPr>
          <w:spacing w:val="4"/>
        </w:rPr>
      </w:pPr>
      <w:r w:rsidRPr="007D62D6">
        <w:t>- Dễ áp dụng, có thể triển khai rộng rãi trong điều kiện thực tế của trường mầm non.</w:t>
      </w:r>
      <w:r w:rsidRPr="007D62D6">
        <w:rPr>
          <w:spacing w:val="4"/>
        </w:rPr>
        <w:t xml:space="preserve"> </w:t>
      </w:r>
    </w:p>
    <w:p w:rsidR="00151B24" w:rsidRPr="007D62D6" w:rsidRDefault="00151B24" w:rsidP="00CA6602">
      <w:pPr>
        <w:spacing w:before="120"/>
        <w:ind w:firstLine="720"/>
        <w:jc w:val="both"/>
        <w:rPr>
          <w:b/>
        </w:rPr>
      </w:pPr>
      <w:r w:rsidRPr="007D62D6">
        <w:rPr>
          <w:b/>
        </w:rPr>
        <w:t>* Nhược điểm của các giải pháp (nếu có):</w:t>
      </w:r>
    </w:p>
    <w:p w:rsidR="00151B24" w:rsidRPr="007D62D6" w:rsidRDefault="00151B24" w:rsidP="00CA6602">
      <w:pPr>
        <w:spacing w:before="120"/>
        <w:ind w:firstLine="720"/>
        <w:jc w:val="both"/>
      </w:pPr>
      <w:r w:rsidRPr="007D62D6">
        <w:t xml:space="preserve">- Giáo viên cần đầu tư thời gian thiết kế học liệu và trò chơi ban đầu. </w:t>
      </w:r>
    </w:p>
    <w:p w:rsidR="00151B24" w:rsidRPr="007D62D6" w:rsidRDefault="00151B24" w:rsidP="00CA6602">
      <w:pPr>
        <w:spacing w:before="120"/>
        <w:ind w:firstLine="720"/>
        <w:jc w:val="both"/>
      </w:pPr>
      <w:r w:rsidRPr="007D62D6">
        <w:t xml:space="preserve">- Yêu cầu giáo viên có kỹ năng sử dụng công nghệ và công cụ AI. </w:t>
      </w:r>
    </w:p>
    <w:p w:rsidR="00151B24" w:rsidRPr="007D62D6" w:rsidRDefault="00151B24" w:rsidP="00CA6602">
      <w:pPr>
        <w:spacing w:before="120"/>
        <w:ind w:firstLine="720"/>
        <w:jc w:val="both"/>
      </w:pPr>
      <w:r w:rsidRPr="007D62D6">
        <w:t xml:space="preserve">- Phụ thuộc một phần vào thiết bị (tivi, máy tính…) khi tổ chức hoạt động tương tác. </w:t>
      </w:r>
    </w:p>
    <w:p w:rsidR="00151B24" w:rsidRPr="007D62D6" w:rsidRDefault="00151B24" w:rsidP="00CA6602">
      <w:pPr>
        <w:spacing w:before="120" w:line="276" w:lineRule="auto"/>
        <w:ind w:firstLine="720"/>
        <w:jc w:val="both"/>
        <w:rPr>
          <w:rFonts w:eastAsiaTheme="minorHAnsi"/>
        </w:rPr>
      </w:pPr>
      <w:r w:rsidRPr="007D62D6">
        <w:t>- Một số trẻ ban đầu còn bỡ ngỡ khi tham gia các hoạt động mang tính tư duy mở.</w:t>
      </w:r>
    </w:p>
    <w:p w:rsidR="00151B24" w:rsidRPr="007D62D6" w:rsidRDefault="00151B24" w:rsidP="00CA6602">
      <w:pPr>
        <w:spacing w:before="120"/>
        <w:ind w:firstLine="720"/>
        <w:jc w:val="both"/>
        <w:rPr>
          <w:i/>
        </w:rPr>
      </w:pPr>
      <w:r w:rsidRPr="007D62D6">
        <w:rPr>
          <w:bCs/>
          <w:i/>
        </w:rPr>
        <w:t>2.2. Tính mới, tính sáng tạo của các giải pháp mới</w:t>
      </w:r>
      <w:r w:rsidRPr="007D62D6">
        <w:rPr>
          <w:bCs/>
        </w:rPr>
        <w:t xml:space="preserve"> </w:t>
      </w:r>
    </w:p>
    <w:p w:rsidR="00151B24" w:rsidRPr="007D62D6" w:rsidRDefault="00151B24" w:rsidP="00CA6602">
      <w:pPr>
        <w:spacing w:before="120"/>
        <w:ind w:firstLine="720"/>
        <w:jc w:val="both"/>
        <w:rPr>
          <w:i/>
        </w:rPr>
      </w:pPr>
      <w:r w:rsidRPr="007D62D6">
        <w:rPr>
          <w:i/>
        </w:rPr>
        <w:t>2. 2.1. Tính mới.</w:t>
      </w:r>
    </w:p>
    <w:p w:rsidR="00151B24" w:rsidRPr="007D62D6" w:rsidRDefault="00151B24" w:rsidP="00CA6602">
      <w:pPr>
        <w:spacing w:before="120"/>
        <w:ind w:firstLine="720"/>
        <w:jc w:val="both"/>
      </w:pPr>
      <w:r w:rsidRPr="007D62D6">
        <w:t>Các giải pháp trong đề tài đã thể hiện rõ sự đổi mới so với cách tổ chức hoạt động toán học truyền thống trước đây.</w:t>
      </w:r>
    </w:p>
    <w:p w:rsidR="00151B24" w:rsidRPr="007D62D6" w:rsidRDefault="00151B24" w:rsidP="00CA6602">
      <w:pPr>
        <w:spacing w:before="120"/>
        <w:ind w:firstLine="720"/>
        <w:jc w:val="both"/>
      </w:pPr>
      <w:r w:rsidRPr="007D62D6">
        <w:t>Trước hết, đề tài đã chuyển từ cách dạy toán theo hướng cung cấp kiến thức, yêu cầu trẻ ghi nhớ sang phát triển tư duy toán học thông qua trò chơi học tập và trải nghiệm thực tế. Trẻ không còn chỉ đếm, nhận biết số mà được tham gia vào các tình huống có vấn đề, biết suy luận, tìm cách giải quyết và giải thích kết quả của mình.</w:t>
      </w:r>
    </w:p>
    <w:p w:rsidR="00151B24" w:rsidRPr="007D62D6" w:rsidRDefault="00151B24" w:rsidP="00CA6602">
      <w:pPr>
        <w:spacing w:before="120"/>
        <w:ind w:firstLine="720"/>
        <w:jc w:val="both"/>
      </w:pPr>
      <w:r w:rsidRPr="007D62D6">
        <w:t>Bên cạnh đó, việc xây dựng môi trường toán học mở là một điểm mới nổi bật. Không gian học tập không còn bó hẹp trong lớp mà được mở rộng ra sân trường, góc chơi, hoạt động hằng ngày, giúp trẻ “học mọi lúc, mọi nơi”, gắn toán học với thực tiễn cuộc sống.</w:t>
      </w:r>
    </w:p>
    <w:p w:rsidR="00151B24" w:rsidRPr="007D62D6" w:rsidRDefault="00151B24" w:rsidP="00CA6602">
      <w:pPr>
        <w:spacing w:before="120"/>
        <w:ind w:firstLine="720"/>
        <w:jc w:val="both"/>
      </w:pPr>
      <w:r w:rsidRPr="007D62D6">
        <w:t>Đặc biệt, đề tài đã đưa ứng dụng công nghệ và trí tuệ nhân tạo (AI) vào thiết kế học liệu và trò chơi toán học. Đây là hướng tiếp cận mới, phù hợp với xu thế chuyển đổi số trong giáo dục, góp phần làm tăng tính trực quan, sinh động và khả năng tương tác cho trẻ.</w:t>
      </w:r>
    </w:p>
    <w:p w:rsidR="00151B24" w:rsidRPr="007D62D6" w:rsidRDefault="00151B24" w:rsidP="00CA6602">
      <w:pPr>
        <w:spacing w:before="120"/>
        <w:ind w:firstLine="720"/>
        <w:jc w:val="both"/>
      </w:pPr>
      <w:r w:rsidRPr="007D62D6">
        <w:t>Ngoài ra, việc kết nối giữa nhà trường và gia đình thông qua các hoạt động toán học tại nhà cũng là điểm mới, giúp việc phát triển tư duy của trẻ không bị gián đoạn mà diễn ra liên tục trong môi trường sống.</w:t>
      </w:r>
    </w:p>
    <w:p w:rsidR="00151B24" w:rsidRPr="007D62D6" w:rsidRDefault="00151B24" w:rsidP="00CA6602">
      <w:pPr>
        <w:spacing w:before="120"/>
        <w:ind w:firstLine="720"/>
        <w:jc w:val="both"/>
        <w:rPr>
          <w:i/>
        </w:rPr>
      </w:pPr>
      <w:r w:rsidRPr="007D62D6">
        <w:rPr>
          <w:i/>
        </w:rPr>
        <w:t>2.2.2. Tính sáng tạo</w:t>
      </w:r>
    </w:p>
    <w:p w:rsidR="00151B24" w:rsidRPr="007D62D6" w:rsidRDefault="00151B24" w:rsidP="00CA6602">
      <w:pPr>
        <w:spacing w:before="120"/>
        <w:ind w:firstLine="720"/>
        <w:jc w:val="both"/>
      </w:pPr>
      <w:r w:rsidRPr="007D62D6">
        <w:t>Tính sáng tạo của đề tài được thể hiện ở cách tổ chức hoạt động và thiết kế hệ thống giải pháp linh hoạt, phù hợp với đặc điểm tâm sinh lý của trẻ 5-6 tuổi.</w:t>
      </w:r>
    </w:p>
    <w:p w:rsidR="00151B24" w:rsidRPr="007D62D6" w:rsidRDefault="00151B24" w:rsidP="00CA6602">
      <w:pPr>
        <w:spacing w:before="120"/>
        <w:ind w:firstLine="720"/>
        <w:jc w:val="both"/>
      </w:pPr>
      <w:r w:rsidRPr="007D62D6">
        <w:t>Giáo viên đã sáng tạo, linh hoạt trong việc biến các hoạt động học toán thành các trò chơi đa dạng như: lô tô tư duy, bowlling toán học, ném vòng định hướng, trò chơi vận động ngoài trời… Qua đó, trẻ vừa học vừa chơi, vừa vận động vừa tư duy, tạo sự hứng thú và tiếp thu tự nhiên.</w:t>
      </w:r>
    </w:p>
    <w:p w:rsidR="00151B24" w:rsidRPr="007D62D6" w:rsidRDefault="00151B24" w:rsidP="00CA6602">
      <w:pPr>
        <w:spacing w:before="120"/>
        <w:ind w:firstLine="720"/>
        <w:jc w:val="both"/>
      </w:pPr>
      <w:r w:rsidRPr="007D62D6">
        <w:t>Đề tài cũng thể hiện sự sáng tạo trong việc thiết kế học liệu “độc đáo” từ công nghệ AI, tạo ra các hình ảnh, tình huống gần gũi, hấp dẫn, phù hợp với từng chủ đề và đặc điểm của trẻ trong lớp, giúp cá nhân hóa hoạt động học tập.</w:t>
      </w:r>
    </w:p>
    <w:p w:rsidR="00151B24" w:rsidRPr="007D62D6" w:rsidRDefault="00151B24" w:rsidP="00CA6602">
      <w:pPr>
        <w:spacing w:before="120"/>
        <w:ind w:firstLine="720"/>
        <w:jc w:val="both"/>
      </w:pPr>
      <w:r w:rsidRPr="007D62D6">
        <w:t>Ngoài ra, việc xây dựng các tình huống tư duy mở và tư duy ngược (thêm – bớt, suy luận, tìm quy luật…) giúp trẻ không chỉ làm theo mà còn phải suy nghĩ, phân tích và lựa chọn cách giải quyết phù hợp.</w:t>
      </w:r>
    </w:p>
    <w:p w:rsidR="00151B24" w:rsidRPr="007D62D6" w:rsidRDefault="00151B24" w:rsidP="00CA6602">
      <w:pPr>
        <w:spacing w:before="120"/>
        <w:ind w:firstLine="720"/>
        <w:jc w:val="both"/>
      </w:pPr>
      <w:r w:rsidRPr="007D62D6">
        <w:t>Đặc biệt, sự sáng tạo còn thể hiện ở việc kết hợp linh hoạt nhiều hình thức giáo dục: hoạt động học, hoạt động chơi, hoạt động ngoài trời, trải nghiệm thực tế và ứng dụng công nghệ, tạo nên một hệ thống giải pháp đồng bộ, hiệu quả.</w:t>
      </w:r>
    </w:p>
    <w:p w:rsidR="00151B24" w:rsidRPr="007D62D6" w:rsidRDefault="00151B24" w:rsidP="00CA6602">
      <w:pPr>
        <w:pStyle w:val="Vnbnnidung20"/>
        <w:shd w:val="clear" w:color="auto" w:fill="auto"/>
        <w:spacing w:before="120" w:line="240" w:lineRule="auto"/>
        <w:ind w:firstLine="720"/>
        <w:jc w:val="both"/>
        <w:rPr>
          <w:bCs/>
          <w:i/>
          <w:sz w:val="28"/>
          <w:szCs w:val="28"/>
        </w:rPr>
      </w:pPr>
      <w:r w:rsidRPr="007D62D6">
        <w:rPr>
          <w:bCs/>
          <w:sz w:val="28"/>
          <w:szCs w:val="28"/>
        </w:rPr>
        <w:t>2.</w:t>
      </w:r>
      <w:r w:rsidRPr="007D62D6">
        <w:rPr>
          <w:bCs/>
          <w:i/>
          <w:sz w:val="28"/>
          <w:szCs w:val="28"/>
        </w:rPr>
        <w:t>3. Khả năng nhân rộng của sáng kiến</w:t>
      </w:r>
      <w:r w:rsidRPr="007D62D6">
        <w:rPr>
          <w:i/>
          <w:sz w:val="28"/>
          <w:szCs w:val="28"/>
        </w:rPr>
        <w:t xml:space="preserve"> </w:t>
      </w:r>
    </w:p>
    <w:p w:rsidR="00151B24" w:rsidRPr="007D62D6" w:rsidRDefault="00151B24" w:rsidP="00CA6602">
      <w:pPr>
        <w:spacing w:before="120"/>
        <w:ind w:firstLine="720"/>
        <w:jc w:val="both"/>
        <w:rPr>
          <w:b/>
        </w:rPr>
      </w:pPr>
      <w:r w:rsidRPr="007D62D6">
        <w:t>Sáng kiến đã được áp dụng hiệu quả tại lớp 5-6 tuổi Trường Mầm non Vĩnh Hào, xã Liên Minh và cho thấy tính khả thi cao. Các giải pháp dễ thực hiện, không đòi hỏi cơ sở vật chất phức tạp, phù hợp với chương trình giáo dục mầm non. Vì vậy, có thể áp dụng rộng rãi cho trẻ 5-6 tuổi tại các trường mầm non trên địa bàn xã Liên Minh và các đơn vị có điều kiện tương tự.</w:t>
      </w:r>
      <w:r w:rsidRPr="007D62D6">
        <w:rPr>
          <w:b/>
        </w:rPr>
        <w:t xml:space="preserve"> </w:t>
      </w:r>
    </w:p>
    <w:p w:rsidR="008452CC" w:rsidRDefault="008452CC" w:rsidP="00CA6602">
      <w:pPr>
        <w:pStyle w:val="Vnbnnidung20"/>
        <w:shd w:val="clear" w:color="auto" w:fill="auto"/>
        <w:spacing w:before="120" w:line="240" w:lineRule="auto"/>
        <w:ind w:firstLine="720"/>
        <w:jc w:val="both"/>
        <w:rPr>
          <w:bCs/>
          <w:i/>
          <w:sz w:val="28"/>
          <w:szCs w:val="28"/>
        </w:rPr>
      </w:pPr>
    </w:p>
    <w:p w:rsidR="00151B24" w:rsidRPr="007D62D6" w:rsidRDefault="00151B24" w:rsidP="00CA6602">
      <w:pPr>
        <w:pStyle w:val="Vnbnnidung20"/>
        <w:shd w:val="clear" w:color="auto" w:fill="auto"/>
        <w:spacing w:before="120" w:line="240" w:lineRule="auto"/>
        <w:ind w:firstLine="720"/>
        <w:jc w:val="both"/>
        <w:rPr>
          <w:i/>
          <w:sz w:val="28"/>
          <w:szCs w:val="28"/>
        </w:rPr>
      </w:pPr>
      <w:r w:rsidRPr="007D62D6">
        <w:rPr>
          <w:bCs/>
          <w:i/>
          <w:sz w:val="28"/>
          <w:szCs w:val="28"/>
        </w:rPr>
        <w:t>2.4. Hiệu quả áp dụng, lợi ích thu được từ sáng kiến</w:t>
      </w:r>
    </w:p>
    <w:p w:rsidR="00151B24" w:rsidRPr="007D62D6" w:rsidRDefault="00151B24" w:rsidP="00CA6602">
      <w:pPr>
        <w:spacing w:before="120" w:line="276" w:lineRule="auto"/>
        <w:ind w:firstLine="720"/>
        <w:jc w:val="both"/>
        <w:rPr>
          <w:bCs/>
        </w:rPr>
      </w:pPr>
      <w:r w:rsidRPr="007D62D6">
        <w:rPr>
          <w:bCs/>
        </w:rPr>
        <w:t>* Hiệu quả về mặt khoa học:</w:t>
      </w:r>
    </w:p>
    <w:p w:rsidR="00151B24" w:rsidRPr="007D62D6" w:rsidRDefault="00151B24" w:rsidP="00CA6602">
      <w:pPr>
        <w:spacing w:before="120" w:line="276" w:lineRule="auto"/>
        <w:ind w:firstLine="720"/>
        <w:jc w:val="both"/>
      </w:pPr>
      <w:r w:rsidRPr="007D62D6">
        <w:t>Các giải pháp góp phần đổi mới phương pháp tổ chức hoạt động làm quen với toán theo hướng phát triển tư duy cho trẻ 5-6 tuổi. Trẻ không chỉ nhận biết số lượng mà còn biết suy luận, so sánh, phân loại và giải quyết vấn đề trong các tình huống cụ thể. Việc kết hợp trò chơi học tập, trải nghiệm thực tế và ứng dụng công nghệ đã nâng cao chất lượng phát triển nhận thức, phù hợp với đặc điểm tâm sinh lý của trẻ và định hướng giáo dục lấy trẻ làm trung tâm.</w:t>
      </w:r>
    </w:p>
    <w:p w:rsidR="00151B24" w:rsidRPr="007D62D6" w:rsidRDefault="00151B24" w:rsidP="00CA6602">
      <w:pPr>
        <w:spacing w:before="120" w:line="276" w:lineRule="auto"/>
        <w:ind w:firstLine="720"/>
        <w:jc w:val="both"/>
        <w:rPr>
          <w:bCs/>
        </w:rPr>
      </w:pPr>
      <w:r w:rsidRPr="007D62D6">
        <w:rPr>
          <w:bCs/>
        </w:rPr>
        <w:t>* Hiệu quả về mặt kinh tế:</w:t>
      </w:r>
    </w:p>
    <w:p w:rsidR="00151B24" w:rsidRPr="007D62D6" w:rsidRDefault="00151B24" w:rsidP="00CA6602">
      <w:pPr>
        <w:spacing w:before="120" w:line="276" w:lineRule="auto"/>
        <w:ind w:firstLine="720"/>
        <w:jc w:val="both"/>
      </w:pPr>
      <w:r w:rsidRPr="007D62D6">
        <w:t xml:space="preserve">Các giải pháp tận dụng tối đa học liệu sẵn có, vật liệu tái chế và môi trường xung quanh nên không tốn kém kinh phí. Việc tự học tập và ứng dụng công nghệ và AI giúp giáo viên tiết kiệm thời gian thiết kế học liệu, giảm chi phí mua đồ dùng dạy học giúp tiết kiệm kinh phí mua sắm học liệu khoảng 1.000.000 đồng. Sáng kiến có tính khả thi cao, dễ áp dụng rộng rãi mà không đòi hỏi đầu tư lớn về </w:t>
      </w:r>
      <w:r w:rsidR="002A03A7">
        <w:t>đồ dùng, học liệu, cơ sở vật chất</w:t>
      </w:r>
      <w:r w:rsidRPr="007D62D6">
        <w:t xml:space="preserve">. </w:t>
      </w:r>
    </w:p>
    <w:p w:rsidR="00151B24" w:rsidRPr="007D62D6" w:rsidRDefault="00151B24" w:rsidP="00CA6602">
      <w:pPr>
        <w:spacing w:before="120" w:line="276" w:lineRule="auto"/>
        <w:ind w:firstLine="720"/>
        <w:jc w:val="both"/>
        <w:rPr>
          <w:lang w:val="vi-VN"/>
        </w:rPr>
      </w:pPr>
      <w:r w:rsidRPr="007D62D6">
        <w:rPr>
          <w:rFonts w:eastAsiaTheme="minorHAnsi"/>
          <w:bCs/>
        </w:rPr>
        <w:t>* Hiệu quả xã hội</w:t>
      </w:r>
    </w:p>
    <w:p w:rsidR="00151B24" w:rsidRPr="007D62D6" w:rsidRDefault="002A03A7" w:rsidP="00CA6602">
      <w:pPr>
        <w:spacing w:before="120" w:line="276" w:lineRule="auto"/>
        <w:ind w:firstLine="720"/>
        <w:jc w:val="both"/>
        <w:rPr>
          <w:rFonts w:eastAsiaTheme="minorHAnsi"/>
          <w:b/>
        </w:rPr>
      </w:pPr>
      <w:r>
        <w:rPr>
          <w:rFonts w:eastAsiaTheme="minorHAnsi"/>
        </w:rPr>
        <w:t>-</w:t>
      </w:r>
      <w:r w:rsidR="00151B24" w:rsidRPr="007D62D6">
        <w:rPr>
          <w:rFonts w:eastAsiaTheme="minorHAnsi"/>
        </w:rPr>
        <w:t xml:space="preserve"> Đối với giáo viên</w:t>
      </w:r>
      <w:r w:rsidR="00151B24" w:rsidRPr="007D62D6">
        <w:rPr>
          <w:rFonts w:eastAsiaTheme="minorHAnsi"/>
          <w:lang w:val="vi-VN"/>
        </w:rPr>
        <w:t>.</w:t>
      </w:r>
      <w:r w:rsidR="00151B24" w:rsidRPr="007D62D6">
        <w:rPr>
          <w:rFonts w:eastAsiaTheme="minorHAnsi"/>
          <w:b/>
        </w:rPr>
        <w:t xml:space="preserve"> </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Giáo viên làm chủ được các công cụ trí tuệ nhân tạo (AI) như ChatGPT, Gemini, Canva để tự thiết kế hệ thống trò chơi và học liệu toán học sinh động, không còn phụ thuộc vào các bộ tranh thẻ mua sẵn.</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Bản thân giáo viên trở nên linh hoạt và sáng tạo hơn trong việc tổ chức các hoạt động toán học, biết cách biến những con số khô khan thành những trò chơi vận động hấp dẫn, giúp tiết học luôn tràn đầy năng lượng.</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Nâng cao được kỹ năng sư phạm và khả năng ứng dụng công nghệ số, giúp giáo viên tự tin hơn trong việc đổi mới phương pháp dạy học theo hướng lấy trẻ làm trung tâm.</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Đối với trẻ</w:t>
      </w:r>
      <w:r w:rsidR="00151B24" w:rsidRPr="007D62D6">
        <w:rPr>
          <w:rFonts w:eastAsiaTheme="minorHAnsi"/>
          <w:lang w:val="vi-VN"/>
        </w:rPr>
        <w:t>.</w:t>
      </w:r>
      <w:r w:rsidR="00151B24" w:rsidRPr="007D62D6">
        <w:rPr>
          <w:rFonts w:eastAsiaTheme="minorHAnsi"/>
        </w:rPr>
        <w:t xml:space="preserve"> </w:t>
      </w:r>
    </w:p>
    <w:p w:rsidR="00151B24" w:rsidRPr="002A03A7" w:rsidRDefault="002A03A7" w:rsidP="00CA6602">
      <w:pPr>
        <w:spacing w:before="120" w:line="276" w:lineRule="auto"/>
        <w:ind w:firstLine="720"/>
        <w:jc w:val="both"/>
        <w:rPr>
          <w:rFonts w:eastAsiaTheme="minorHAnsi"/>
          <w:spacing w:val="-4"/>
        </w:rPr>
      </w:pPr>
      <w:r w:rsidRPr="002A03A7">
        <w:rPr>
          <w:rFonts w:eastAsiaTheme="minorHAnsi"/>
          <w:spacing w:val="-4"/>
        </w:rPr>
        <w:t>+</w:t>
      </w:r>
      <w:r w:rsidR="00151B24" w:rsidRPr="002A03A7">
        <w:rPr>
          <w:rFonts w:eastAsiaTheme="minorHAnsi"/>
          <w:spacing w:val="-4"/>
        </w:rPr>
        <w:t xml:space="preserve"> Trẻ lớp tôi trở nên đặc biệt hứng thú với môn Toán. </w:t>
      </w:r>
      <w:r w:rsidRPr="002A03A7">
        <w:rPr>
          <w:rFonts w:eastAsiaTheme="minorHAnsi"/>
          <w:spacing w:val="-4"/>
        </w:rPr>
        <w:t xml:space="preserve">Tỉ lệ </w:t>
      </w:r>
      <w:r w:rsidR="00151B24" w:rsidRPr="002A03A7">
        <w:rPr>
          <w:rFonts w:eastAsiaTheme="minorHAnsi"/>
          <w:spacing w:val="-4"/>
        </w:rPr>
        <w:t>trẻ tham gia vào các trò chơi vận động và tương tác AI một cách tự nguyện, hào hứng</w:t>
      </w:r>
      <w:r w:rsidRPr="002A03A7">
        <w:rPr>
          <w:rFonts w:eastAsiaTheme="minorHAnsi"/>
          <w:spacing w:val="-4"/>
        </w:rPr>
        <w:t xml:space="preserve"> đạt 97%</w:t>
      </w:r>
      <w:r w:rsidR="00151B24" w:rsidRPr="002A03A7">
        <w:rPr>
          <w:rFonts w:eastAsiaTheme="minorHAnsi"/>
          <w:spacing w:val="-4"/>
        </w:rPr>
        <w:t>.</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Kỹ năng tư duy logic, nhận diện số lượng và hình khối của trẻ tiến bộ rõ rệt. Trẻ không chỉ đếm vẹt mà đã biết thực hiện các phép tính nhẩm, biết định hướng không gian và so sánh kích thước thông qua các tình huống thực tế.</w:t>
      </w:r>
    </w:p>
    <w:p w:rsidR="00151B24" w:rsidRPr="007D62D6"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Trẻ trở nên tự tin, nhanh nhẹn hơn trong giao tiếp và phối hợp đồng đội khi tham gia các trò chơi tiếp sức, bowlling hay ném vòng.</w:t>
      </w:r>
    </w:p>
    <w:p w:rsidR="00151B24" w:rsidRPr="007D62D6" w:rsidRDefault="002A03A7" w:rsidP="00CA6602">
      <w:pPr>
        <w:spacing w:before="120" w:line="276" w:lineRule="auto"/>
        <w:ind w:firstLine="720"/>
        <w:jc w:val="both"/>
        <w:rPr>
          <w:rFonts w:eastAsiaTheme="minorHAnsi"/>
          <w:lang w:val="vi-VN"/>
        </w:rPr>
      </w:pPr>
      <w:r>
        <w:rPr>
          <w:rFonts w:eastAsiaTheme="minorHAnsi"/>
        </w:rPr>
        <w:t>-</w:t>
      </w:r>
      <w:r w:rsidR="00151B24" w:rsidRPr="007D62D6">
        <w:rPr>
          <w:rFonts w:eastAsiaTheme="minorHAnsi"/>
        </w:rPr>
        <w:t xml:space="preserve"> Đối với phụ huynh và xã hội</w:t>
      </w:r>
      <w:r w:rsidR="00151B24" w:rsidRPr="007D62D6">
        <w:rPr>
          <w:rFonts w:eastAsiaTheme="minorHAnsi"/>
          <w:lang w:val="vi-VN"/>
        </w:rPr>
        <w:t>.</w:t>
      </w:r>
    </w:p>
    <w:p w:rsidR="00151B24" w:rsidRPr="002A03A7" w:rsidRDefault="002A03A7" w:rsidP="00CA6602">
      <w:pPr>
        <w:spacing w:before="120" w:line="276" w:lineRule="auto"/>
        <w:ind w:firstLine="720"/>
        <w:jc w:val="both"/>
        <w:rPr>
          <w:rFonts w:eastAsiaTheme="minorHAnsi"/>
        </w:rPr>
      </w:pPr>
      <w:r w:rsidRPr="002A03A7">
        <w:rPr>
          <w:rFonts w:eastAsiaTheme="minorHAnsi"/>
        </w:rPr>
        <w:t>+</w:t>
      </w:r>
      <w:r w:rsidR="00151B24" w:rsidRPr="002A03A7">
        <w:rPr>
          <w:rFonts w:eastAsiaTheme="minorHAnsi"/>
        </w:rPr>
        <w:t xml:space="preserve"> Phụ huynh hoàn toàn ủng hộ và tin tưởng vào phương pháp giáo dục của tôi. Cha mẹ đã tích cực phối hợp, cùng con thực hiện các “Thử thách toán học” tại nhà.</w:t>
      </w:r>
    </w:p>
    <w:p w:rsidR="00151B24" w:rsidRDefault="002A03A7" w:rsidP="00CA6602">
      <w:pPr>
        <w:spacing w:before="120" w:line="276" w:lineRule="auto"/>
        <w:ind w:firstLine="720"/>
        <w:jc w:val="both"/>
        <w:rPr>
          <w:rFonts w:eastAsiaTheme="minorHAnsi"/>
        </w:rPr>
      </w:pPr>
      <w:r>
        <w:rPr>
          <w:rFonts w:eastAsiaTheme="minorHAnsi"/>
        </w:rPr>
        <w:t>+</w:t>
      </w:r>
      <w:r w:rsidR="00151B24" w:rsidRPr="007D62D6">
        <w:rPr>
          <w:rFonts w:eastAsiaTheme="minorHAnsi"/>
        </w:rPr>
        <w:t xml:space="preserve"> Thay đổi được quan niệm của phụ huynh: Họ hiểu rằng dạy toán cho trẻ mầm non là thông qua vui chơi và trải nghiệm chứ không phải là ép con học chữ số trên trang giấy.</w:t>
      </w:r>
    </w:p>
    <w:p w:rsidR="002A03A7" w:rsidRPr="002A03A7" w:rsidRDefault="002A03A7" w:rsidP="002A03A7">
      <w:pPr>
        <w:pStyle w:val="NormalWeb"/>
        <w:widowControl w:val="0"/>
        <w:spacing w:before="120" w:beforeAutospacing="0" w:after="0" w:afterAutospacing="0"/>
        <w:ind w:firstLine="720"/>
        <w:jc w:val="both"/>
        <w:rPr>
          <w:rFonts w:eastAsiaTheme="minorHAnsi" w:cstheme="minorBidi"/>
          <w:sz w:val="28"/>
          <w:szCs w:val="22"/>
        </w:rPr>
      </w:pPr>
      <w:r>
        <w:rPr>
          <w:rFonts w:eastAsiaTheme="minorHAnsi" w:cstheme="minorBidi"/>
          <w:sz w:val="28"/>
          <w:szCs w:val="22"/>
        </w:rPr>
        <w:t xml:space="preserve">+ </w:t>
      </w:r>
      <w:r w:rsidRPr="007D62D6">
        <w:rPr>
          <w:rFonts w:eastAsiaTheme="minorHAnsi" w:cstheme="minorBidi"/>
          <w:sz w:val="28"/>
          <w:szCs w:val="22"/>
        </w:rPr>
        <w:t xml:space="preserve">Sáng kiến góp phần tạo môi trường giáo dục tích cực, giúp trẻ tự tin, mạnh dạn hơn trong giao tiếp và thể hiện ý tưởng. Phụ huynh hiểu đúng hơn về việc phát triển tư duy toán học cho trẻ, từ đó phối hợp hiệu quả với nhà trường. Đồng thời, sáng kiến góp phần nâng cao chất lượng chăm sóc - giáo dục của đơn vị, tạo sự lan tỏa tích cực trong nhà trường và cộng đồng. </w:t>
      </w:r>
    </w:p>
    <w:p w:rsidR="00151B24" w:rsidRPr="008452CC" w:rsidRDefault="002A03A7" w:rsidP="00CA6602">
      <w:pPr>
        <w:spacing w:before="120" w:line="276" w:lineRule="auto"/>
        <w:ind w:firstLine="720"/>
        <w:jc w:val="both"/>
        <w:rPr>
          <w:rFonts w:eastAsiaTheme="minorHAnsi"/>
          <w:spacing w:val="-8"/>
        </w:rPr>
      </w:pPr>
      <w:r w:rsidRPr="008452CC">
        <w:rPr>
          <w:rFonts w:eastAsiaTheme="minorHAnsi"/>
          <w:spacing w:val="-8"/>
        </w:rPr>
        <w:t>+</w:t>
      </w:r>
      <w:r w:rsidR="00151B24" w:rsidRPr="008452CC">
        <w:rPr>
          <w:rFonts w:eastAsiaTheme="minorHAnsi"/>
          <w:spacing w:val="-8"/>
        </w:rPr>
        <w:t xml:space="preserve"> Góp phần nâng cao chất lượng giáo dục củ</w:t>
      </w:r>
      <w:r w:rsidRPr="008452CC">
        <w:rPr>
          <w:rFonts w:eastAsiaTheme="minorHAnsi"/>
          <w:spacing w:val="-8"/>
        </w:rPr>
        <w:t>a T</w:t>
      </w:r>
      <w:r w:rsidR="00151B24" w:rsidRPr="008452CC">
        <w:rPr>
          <w:rFonts w:eastAsiaTheme="minorHAnsi"/>
          <w:spacing w:val="-8"/>
        </w:rPr>
        <w:t>rường Mầm non Vĩnh Hào, tạo dựng hình ảnh người giáo viên mầm non hiện đại, năng động trong mắt cộng đồng.</w:t>
      </w:r>
    </w:p>
    <w:p w:rsidR="00151B24" w:rsidRPr="007D62D6" w:rsidRDefault="00151B24" w:rsidP="00CA6602">
      <w:pPr>
        <w:spacing w:before="120" w:line="276" w:lineRule="auto"/>
        <w:ind w:firstLine="720"/>
        <w:jc w:val="both"/>
        <w:rPr>
          <w:rFonts w:eastAsiaTheme="minorHAnsi"/>
        </w:rPr>
      </w:pPr>
      <w:r w:rsidRPr="007D62D6">
        <w:rPr>
          <w:rFonts w:eastAsiaTheme="minorHAnsi"/>
        </w:rPr>
        <w:t>* Bảng khảo sát kết quả tư duy toán học của trẻ 5-6 tuổi (Sau khi áp dụng giải pháp)</w:t>
      </w:r>
    </w:p>
    <w:p w:rsidR="008452CC" w:rsidRPr="007D62D6" w:rsidRDefault="00151B24" w:rsidP="008452CC">
      <w:pPr>
        <w:spacing w:before="120" w:line="276" w:lineRule="auto"/>
        <w:ind w:firstLine="720"/>
        <w:jc w:val="both"/>
        <w:rPr>
          <w:rFonts w:eastAsiaTheme="minorHAnsi"/>
        </w:rPr>
      </w:pPr>
      <w:r w:rsidRPr="007D62D6">
        <w:rPr>
          <w:rFonts w:eastAsiaTheme="minorHAnsi"/>
        </w:rPr>
        <w:t>Dựa trên kết quả khảo sát thực tế tại lớp 5 tuổi B (tổng số 34 trẻ), sau khi áp dụng đồng bộ các biện pháp về trò chơi học tập và ứng dụng công nghệ AI, kết quả thu được như sau:</w:t>
      </w:r>
    </w:p>
    <w:tbl>
      <w:tblPr>
        <w:tblStyle w:val="TableGrid2"/>
        <w:tblW w:w="0" w:type="auto"/>
        <w:tblLook w:val="04A0" w:firstRow="1" w:lastRow="0" w:firstColumn="1" w:lastColumn="0" w:noHBand="0" w:noVBand="1"/>
      </w:tblPr>
      <w:tblGrid>
        <w:gridCol w:w="746"/>
        <w:gridCol w:w="4258"/>
        <w:gridCol w:w="943"/>
        <w:gridCol w:w="1000"/>
        <w:gridCol w:w="1341"/>
        <w:gridCol w:w="1000"/>
      </w:tblGrid>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STT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Nội dung khảo sát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Số trẻ đạt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Tỷ lệ (%)</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Số trẻ chưa đạt</w:t>
            </w:r>
          </w:p>
        </w:tc>
        <w:tc>
          <w:tcPr>
            <w:tcW w:w="0" w:type="auto"/>
            <w:hideMark/>
          </w:tcPr>
          <w:p w:rsidR="00151B24" w:rsidRPr="007D62D6" w:rsidRDefault="00151B24" w:rsidP="000360C9">
            <w:pPr>
              <w:spacing w:line="276" w:lineRule="auto"/>
              <w:jc w:val="center"/>
              <w:rPr>
                <w:rFonts w:ascii="Times New Roman" w:hAnsi="Times New Roman" w:cs="Times New Roman"/>
                <w:b/>
              </w:rPr>
            </w:pPr>
            <w:r w:rsidRPr="007D62D6">
              <w:rPr>
                <w:rFonts w:ascii="Times New Roman" w:hAnsi="Times New Roman" w:cs="Times New Roman"/>
                <w:b/>
              </w:rPr>
              <w:t>Tỷ lệ (%)</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Hứng thú, chủ động và tập trung trong các trò chơi toán học</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33</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97%</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Khả năng suy luận logic và giải quyết vấn đề đơn giản</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30</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88%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12%</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Kỹ năng quan sát, so sánh và phân loại đối tượng theo nhiều dấu hiệu</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Nhận biết con số, số lượng và bản chất của các phép tính trong phạm vi 10</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5</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Khả năng định hướng không gian và nhận diện hình khối phức tạp</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91%</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Kỹ năng đo lường, ước lượng bằng các đơn vị đo khác nhau</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30</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88%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12%</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7</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Tự tin diễn đạt ý tưởng và giải thích cách làm toán của bản thân</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30</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88%</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12%</w:t>
            </w:r>
          </w:p>
        </w:tc>
      </w:tr>
      <w:tr w:rsidR="00151B24" w:rsidRPr="007D62D6" w:rsidTr="000360C9">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8</w:t>
            </w:r>
          </w:p>
        </w:tc>
        <w:tc>
          <w:tcPr>
            <w:tcW w:w="0" w:type="auto"/>
            <w:hideMark/>
          </w:tcPr>
          <w:p w:rsidR="00151B24" w:rsidRPr="007D62D6" w:rsidRDefault="00151B24" w:rsidP="000360C9">
            <w:pPr>
              <w:spacing w:line="276" w:lineRule="auto"/>
              <w:rPr>
                <w:rFonts w:ascii="Times New Roman" w:hAnsi="Times New Roman" w:cs="Times New Roman"/>
              </w:rPr>
            </w:pPr>
            <w:r w:rsidRPr="007D62D6">
              <w:rPr>
                <w:rFonts w:ascii="Times New Roman" w:hAnsi="Times New Roman" w:cs="Times New Roman"/>
              </w:rPr>
              <w:t>Biết vận dụng kiến thức toán học vào thực tế đời sống hằng ngày</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32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94%</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2</w:t>
            </w:r>
          </w:p>
        </w:tc>
        <w:tc>
          <w:tcPr>
            <w:tcW w:w="0" w:type="auto"/>
            <w:hideMark/>
          </w:tcPr>
          <w:p w:rsidR="00151B24" w:rsidRPr="007D62D6" w:rsidRDefault="00151B24" w:rsidP="000360C9">
            <w:pPr>
              <w:spacing w:line="276" w:lineRule="auto"/>
              <w:jc w:val="center"/>
              <w:rPr>
                <w:rFonts w:ascii="Times New Roman" w:hAnsi="Times New Roman" w:cs="Times New Roman"/>
              </w:rPr>
            </w:pPr>
            <w:r w:rsidRPr="007D62D6">
              <w:rPr>
                <w:rFonts w:ascii="Times New Roman" w:hAnsi="Times New Roman" w:cs="Times New Roman"/>
              </w:rPr>
              <w:t>6%</w:t>
            </w:r>
          </w:p>
        </w:tc>
      </w:tr>
    </w:tbl>
    <w:p w:rsidR="00151B24" w:rsidRPr="007D62D6" w:rsidRDefault="00151B24" w:rsidP="00151B24">
      <w:pPr>
        <w:spacing w:before="120" w:line="276" w:lineRule="auto"/>
        <w:ind w:firstLine="720"/>
      </w:pPr>
      <w:r w:rsidRPr="007D62D6">
        <w:rPr>
          <w:bCs/>
        </w:rPr>
        <w:t>Nhận xét:</w:t>
      </w:r>
    </w:p>
    <w:p w:rsidR="00151B24" w:rsidRPr="007D62D6" w:rsidRDefault="00151B24" w:rsidP="00151B24">
      <w:pPr>
        <w:spacing w:before="120" w:line="276" w:lineRule="auto"/>
        <w:ind w:firstLine="720"/>
        <w:jc w:val="both"/>
        <w:rPr>
          <w:rFonts w:eastAsiaTheme="minorHAnsi"/>
        </w:rPr>
      </w:pPr>
      <w:r w:rsidRPr="007D62D6">
        <w:rPr>
          <w:rFonts w:eastAsiaTheme="minorHAnsi"/>
        </w:rPr>
        <w:t>Qua bảng số liệu so sánh, tôi nhận thấy sự chuyển biến rõ rệt trong tư duy toán học của trẻ. Tỷ lệ trẻ đạt các tiêu chí đều tăng mạnh, trung bình từ 35% đến 50%.</w:t>
      </w:r>
    </w:p>
    <w:p w:rsidR="00151B24" w:rsidRPr="007D62D6" w:rsidRDefault="00151B24" w:rsidP="00151B24">
      <w:pPr>
        <w:spacing w:before="120" w:line="276" w:lineRule="auto"/>
        <w:ind w:firstLine="720"/>
        <w:jc w:val="both"/>
        <w:rPr>
          <w:rFonts w:eastAsiaTheme="minorHAnsi"/>
        </w:rPr>
      </w:pPr>
      <w:r w:rsidRPr="007D62D6">
        <w:rPr>
          <w:rFonts w:eastAsiaTheme="minorHAnsi"/>
        </w:rPr>
        <w:t>Đáng chú ý, mức độ</w:t>
      </w:r>
      <w:r w:rsidR="00DC2526">
        <w:rPr>
          <w:rFonts w:eastAsiaTheme="minorHAnsi"/>
        </w:rPr>
        <w:t xml:space="preserve"> h</w:t>
      </w:r>
      <w:r w:rsidRPr="007D62D6">
        <w:rPr>
          <w:rFonts w:eastAsiaTheme="minorHAnsi"/>
        </w:rPr>
        <w:t>ứng thú và chủ động đạt tỷ lệ gần như tuyệt đối (97%), minh chứng cho việc trẻ đã thực sự làm chủ các trò chơi vận động và tương tác AI. Kỹ năng Vận dụng thực tế (tăng lên 94%) khẳng định trẻ không chỉ học vẹt mà đã hiểu bản chất toán học để giải quyết các tình huống đời thường. Những kết quả đột phá này là minh chứng thuyết phục cho tính hiệu quả của đề tài trong việc đổi mới giáo dục mầm non theo hướng trải nghiệm và ứng dụng công nghệ số</w:t>
      </w:r>
      <w:r w:rsidR="002A03A7">
        <w:rPr>
          <w:rFonts w:eastAsiaTheme="minorHAnsi"/>
        </w:rPr>
        <w:t xml:space="preserve"> trong T</w:t>
      </w:r>
      <w:r w:rsidRPr="007D62D6">
        <w:rPr>
          <w:rFonts w:eastAsiaTheme="minorHAnsi"/>
        </w:rPr>
        <w:t>rường mầm non Vĩnh Hào.</w:t>
      </w:r>
    </w:p>
    <w:p w:rsidR="00151B24" w:rsidRPr="007D62D6" w:rsidRDefault="00151B24" w:rsidP="00151B24">
      <w:pPr>
        <w:widowControl w:val="0"/>
        <w:spacing w:before="120"/>
        <w:ind w:firstLine="720"/>
        <w:rPr>
          <w:b/>
        </w:rPr>
      </w:pPr>
      <w:r w:rsidRPr="007D62D6">
        <w:rPr>
          <w:b/>
        </w:rPr>
        <w:t xml:space="preserve">4. </w:t>
      </w:r>
      <w:r w:rsidRPr="007D62D6">
        <w:rPr>
          <w:b/>
          <w:lang w:val="vi-VN"/>
        </w:rPr>
        <w:t>Các thông tin cần được bảo mật (nếu có)</w:t>
      </w:r>
      <w:r w:rsidRPr="007D62D6">
        <w:rPr>
          <w:b/>
        </w:rPr>
        <w:t xml:space="preserve">: </w:t>
      </w:r>
      <w:r w:rsidRPr="007D62D6">
        <w:t>Không</w:t>
      </w:r>
      <w:r>
        <w:t>.</w:t>
      </w:r>
    </w:p>
    <w:p w:rsidR="00151B24" w:rsidRPr="007D62D6" w:rsidRDefault="00151B24" w:rsidP="00151B24">
      <w:pPr>
        <w:pStyle w:val="NoSpacing"/>
        <w:spacing w:before="120"/>
        <w:ind w:firstLine="720"/>
        <w:rPr>
          <w:b/>
          <w:bCs/>
        </w:rPr>
      </w:pPr>
      <w:r w:rsidRPr="007D62D6">
        <w:rPr>
          <w:b/>
        </w:rPr>
        <w:t xml:space="preserve">IV. </w:t>
      </w:r>
      <w:r w:rsidRPr="007D62D6">
        <w:rPr>
          <w:b/>
          <w:bCs/>
        </w:rPr>
        <w:t xml:space="preserve">Phần kết luận </w:t>
      </w:r>
    </w:p>
    <w:p w:rsidR="00151B24" w:rsidRPr="007D62D6" w:rsidRDefault="00151B24" w:rsidP="00151B24">
      <w:pPr>
        <w:pStyle w:val="NoSpacing"/>
        <w:spacing w:before="120"/>
        <w:ind w:firstLine="720"/>
        <w:jc w:val="both"/>
        <w:rPr>
          <w:rFonts w:eastAsia="Times New Roman"/>
        </w:rPr>
      </w:pPr>
      <w:r w:rsidRPr="007D62D6">
        <w:rPr>
          <w:rFonts w:eastAsia="Times New Roman"/>
        </w:rPr>
        <w:t xml:space="preserve">Sáng kiến </w:t>
      </w:r>
      <w:r w:rsidRPr="007D62D6">
        <w:rPr>
          <w:rFonts w:eastAsia="Times New Roman"/>
          <w:bCs/>
        </w:rPr>
        <w:t>“Một số biện pháp phát triển tư duy toán học cho trẻ 5-6 tuổi thông qua các trò chơi học tập trong trường Mầm non”</w:t>
      </w:r>
      <w:r w:rsidRPr="007D62D6">
        <w:rPr>
          <w:rFonts w:eastAsia="Times New Roman"/>
        </w:rPr>
        <w:t xml:space="preserve"> không chỉ là một giải pháp chuyên môn nhằm nâng cao chất lượng lĩnh vực phát triển nhận thức cho trẻ mẫu giáo lớn, mà còn là một hướng đi phù hợp với yêu cầu đổi mới giáo dục mầm non trong giai đoạn hiện nay. Thực tiễn áp dụng tại Trường Mầm non Vĩnh Hào, xã Liên Minh cho thấy, khi toán học được tổ chức bằng con đường vui chơi, trải nghiệm và tương tác tích cực, trẻ không còn cảm thấy đây là một nội dung khô khan, khó tiếp cận, mà ngược lại, các con đến với toán học bằng sự hào hứng, tự nhiên và say mê khám phá.</w:t>
      </w:r>
    </w:p>
    <w:p w:rsidR="00151B24" w:rsidRPr="007D62D6" w:rsidRDefault="00151B24" w:rsidP="00151B24">
      <w:pPr>
        <w:spacing w:before="120"/>
        <w:ind w:firstLine="720"/>
        <w:jc w:val="both"/>
      </w:pPr>
      <w:r w:rsidRPr="007D62D6">
        <w:t>Điều có ý nghĩa nhất mà sáng kiến mang lại không chỉ nằm ở những con số khảo sát tăng lên sau khi áp dụng, mà nằm ở sự thay đổi trong cách trẻ học, cách trẻ nghĩ và cách trẻ thể hiện bản thân. Từ chỗ còn thụ động, làm theo mẫu, nhiều trẻ đã mạnh dạn hơn khi tham gia hoạt động, biết quan sát, so sánh, phán đoán, biết giải thích vì sao mình chọn cách làm đó. Đây chính là nền tảng quan trọng của tư duy toán học, đồng thời cũng là nền tảng để hình thành năng lực học tập cho trẻ khi bước vào lớp Một. Có thể nói, sáng kiến không chỉ giúp trẻ “biết số, biết đếm” mà còn góp phần hình thành ở trẻ khả năng tư duy logic, sự tự tin và niềm vui học tập ngay từ những năm đầu đời.</w:t>
      </w:r>
    </w:p>
    <w:p w:rsidR="00151B24" w:rsidRPr="007D62D6" w:rsidRDefault="00151B24" w:rsidP="00151B24">
      <w:pPr>
        <w:spacing w:before="120"/>
        <w:ind w:firstLine="720"/>
        <w:jc w:val="both"/>
      </w:pPr>
      <w:r w:rsidRPr="007D62D6">
        <w:t>Quá trình triển khai sáng kiến cũng giúp tôi nhận thức sâu sắc rằng, trong giáo dục mầm non, muốn trẻ tiến bộ thật sự thì người giáo viên không thể chỉ dừng lại ở việc truyền đạt kiến thức, mà cần trở thành người tổ chức môi trường, người khơi gợi cảm hứng và người đồng hành cùng trẻ trong từng hoạt động. Khi giáo viên biết đổi mới cách nghĩ, mạnh dạn thay đổi cách làm, biết tận dụng trò chơi, tình huống thực tế, nguyên vật liệu sẵn có và ứng dụng công nghệ phù hợp, thì ngay cả những nội dung tưởng chừng khô khan như toán học cũng có thể trở nên sinh động, gần gũi và đầy sức hấp dẫn đối với trẻ.</w:t>
      </w:r>
    </w:p>
    <w:p w:rsidR="00151B24" w:rsidRPr="007D62D6" w:rsidRDefault="00151B24" w:rsidP="00151B24">
      <w:pPr>
        <w:spacing w:before="120"/>
        <w:ind w:firstLine="720"/>
        <w:jc w:val="both"/>
      </w:pPr>
      <w:r w:rsidRPr="007D62D6">
        <w:t>Từ quá trình nghiên cứu và áp dụng sáng kiến, bản thân tôi rút ra một số bài học kinh nghiệm quan trọng. Trước hết, mọi giải pháp giáo dục chỉ thực sự hiệu quả khi xuất phát từ đặc điểm tâm sinh lý, nhu cầu và hứng thú của trẻ. Trẻ 5-6 tuổi học tốt nhất khi được chơi, được trải nghiệm, được thao tác trực tiếp và được khuyến khích nói lên suy nghĩ của mình. Vì vậy, giáo viên cần linh hoạt trong tổ chức hoạt động, tránh áp đặt, tránh dạy theo lối rập khuôn. Bên cạnh đó, việc xây dựng môi trường học tập mở, phong phú, gần gũi và giàu tính gợi mở có vai trò rất quan trọng, bởi môi trường tốt sẽ kích thích trẻ chủ động tham gia và phát triển tư duy một cách tự nhiên. Một bài học nữa là sự phối hợp giữa nhà trường và gia đình luôn là yếu tố cần thiết. Khi phụ huynh hiểu đúng, đồng hành đúng, thì việc hình thành và củng cố tư duy toán học cho trẻ sẽ diễn ra đồng bộ, liên tục và hiệu quả hơn rất nhiều.</w:t>
      </w:r>
    </w:p>
    <w:p w:rsidR="00151B24" w:rsidRPr="007D62D6" w:rsidRDefault="00151B24" w:rsidP="00151B24">
      <w:pPr>
        <w:spacing w:before="120"/>
        <w:ind w:firstLine="720"/>
        <w:jc w:val="both"/>
      </w:pPr>
      <w:r w:rsidRPr="007D62D6">
        <w:t>Sáng kiến cũng khẳng định rằng việc ứng dụng công nghệ, trong đó có AI, nếu được sử dụng hợp lý, đúng mục đích và phù hợp với lứa tuổi, sẽ mở ra nhiều cơ hội mới trong đổi mới phương pháp giáo dục. Công nghệ không thay thế vai trò của giáo viên, nhưng có thể trở thành công cụ hỗ trợ đắc lực để tạo học liệu sinh động, tăng hứng thú cho trẻ và nâng cao chất lượng tổ chức hoạt động. Đây cũng là một hướng đi cần được tiếp tục nghiên cứu, phát huy và nhân rộng trong thực tiễn giáo dục mầm non hiện nay.</w:t>
      </w:r>
    </w:p>
    <w:p w:rsidR="00EA10AF" w:rsidRDefault="00151B24" w:rsidP="00151B24">
      <w:pPr>
        <w:spacing w:before="120"/>
        <w:ind w:firstLine="720"/>
        <w:jc w:val="both"/>
      </w:pPr>
      <w:r w:rsidRPr="007D62D6">
        <w:t>Để sáng kiến được triển khai hiệu quả và có sức lan tỏa rộng hơn, tôi xin mạn</w:t>
      </w:r>
      <w:r w:rsidR="00EA10AF">
        <w:t>h dạn đề xuất một số kiến nghị:</w:t>
      </w:r>
    </w:p>
    <w:p w:rsidR="00EA10AF" w:rsidRDefault="00EA10AF" w:rsidP="00151B24">
      <w:pPr>
        <w:spacing w:before="120"/>
        <w:ind w:firstLine="720"/>
        <w:jc w:val="both"/>
      </w:pPr>
      <w:r>
        <w:t xml:space="preserve">- </w:t>
      </w:r>
      <w:r w:rsidR="00151B24" w:rsidRPr="007D62D6">
        <w:t xml:space="preserve">Đối với nhà trường, cần tiếp tục tạo điều kiện về chuyên môn, cơ sở vật chất, học liệu và thiết bị hỗ trợ để giáo viên mạnh dạn đổi mới phương pháp tổ chức hoạt động giáo dục. </w:t>
      </w:r>
    </w:p>
    <w:p w:rsidR="00EA10AF" w:rsidRDefault="00EA10AF" w:rsidP="00151B24">
      <w:pPr>
        <w:spacing w:before="120"/>
        <w:ind w:firstLine="720"/>
        <w:jc w:val="both"/>
      </w:pPr>
      <w:r>
        <w:t xml:space="preserve">- </w:t>
      </w:r>
      <w:r w:rsidR="00151B24" w:rsidRPr="007D62D6">
        <w:t xml:space="preserve">Đối với giáo viên, cần chủ động tự học, tự bồi dưỡng, tích cực tìm tòi những hình thức tổ chức mới, phù hợp với từng độ tuổi và điều kiện thực tế của lớp mình. </w:t>
      </w:r>
    </w:p>
    <w:p w:rsidR="00EA10AF" w:rsidRDefault="00EA10AF" w:rsidP="00151B24">
      <w:pPr>
        <w:spacing w:before="120"/>
        <w:ind w:firstLine="720"/>
        <w:jc w:val="both"/>
      </w:pPr>
      <w:r>
        <w:t xml:space="preserve">- </w:t>
      </w:r>
      <w:r w:rsidR="00151B24" w:rsidRPr="007D62D6">
        <w:t xml:space="preserve">Đối với phụ huynh, cần tăng cường phối hợp với nhà trường, dành thời gian trò chuyện, chơi cùng con, tạo cơ hội để trẻ được vận dụng toán học trong sinh hoạt hằng ngày. </w:t>
      </w:r>
    </w:p>
    <w:p w:rsidR="00151B24" w:rsidRPr="007D62D6" w:rsidRDefault="00EA10AF" w:rsidP="00151B24">
      <w:pPr>
        <w:spacing w:before="120"/>
        <w:ind w:firstLine="720"/>
        <w:jc w:val="both"/>
      </w:pPr>
      <w:r>
        <w:t xml:space="preserve">- </w:t>
      </w:r>
      <w:r w:rsidR="00151B24" w:rsidRPr="007D62D6">
        <w:t>Đối với các cấp quản lý giáo dục, cần quan tâm hơn nữa đến công tác tập huấn, bồi dưỡng chuyên đề và nhân rộng những sáng kiến có tính thực tiễn, tính hiệu quả trong các cơ sở giáo dục mầm non.</w:t>
      </w:r>
    </w:p>
    <w:p w:rsidR="00151B24" w:rsidRPr="007D62D6" w:rsidRDefault="00151B24" w:rsidP="00151B24">
      <w:pPr>
        <w:spacing w:before="120"/>
        <w:ind w:firstLine="720"/>
        <w:jc w:val="both"/>
      </w:pPr>
      <w:r w:rsidRPr="007D62D6">
        <w:t>Khép lại quá trình nghiên cứu và áp dụng sáng kiến, tôi càng tin rằng mỗi đứa trẻ đều có một “hạt mầm tư duy” riêng, và nhiệm vụ của người giáo viên mầm non là kiên nhẫn vun trồng, đánh thức và nuôi dưỡng hạt mầm ấy bằng tình yêu thương, sự sáng tạo và trách nhiệm nghề nghiệp. Khi trẻ được học trong niềm vui, được khám phá bằng chính đôi tay, đôi mắt và suy nghĩ của mình, thì những biểu tượng toán học ban đầu sẽ không còn là những con số khô cứng, mà sẽ trở thành những bước chân đầu tiên đưa trẻ đến với thế giới tri thức một cách tự tin và vững vàng. Đó cũng chính là ý nghĩa sâu xa, thiết thực và lâu bền nhất mà sáng kiến này hướng tới.</w:t>
      </w:r>
    </w:p>
    <w:p w:rsidR="00151B24" w:rsidRPr="003311DC" w:rsidRDefault="00151B24" w:rsidP="00151B24">
      <w:pPr>
        <w:widowControl w:val="0"/>
        <w:spacing w:before="120"/>
        <w:ind w:firstLine="720"/>
        <w:jc w:val="both"/>
        <w:rPr>
          <w:spacing w:val="-6"/>
        </w:rPr>
      </w:pPr>
      <w:r w:rsidRPr="003311DC">
        <w:rPr>
          <w:spacing w:val="-6"/>
          <w:lang w:val="vi-VN"/>
        </w:rPr>
        <w:t xml:space="preserve">Tôi xin cam đoan mọi thông tin nêu trong </w:t>
      </w:r>
      <w:r w:rsidRPr="003311DC">
        <w:rPr>
          <w:spacing w:val="-6"/>
        </w:rPr>
        <w:t>Đ</w:t>
      </w:r>
      <w:r w:rsidRPr="003311DC">
        <w:rPr>
          <w:spacing w:val="-6"/>
          <w:lang w:val="vi-VN"/>
        </w:rPr>
        <w:t>ơn là trung thực, đúng sự thật</w:t>
      </w:r>
      <w:r w:rsidRPr="003311DC">
        <w:rPr>
          <w:spacing w:val="-6"/>
        </w:rPr>
        <w:t xml:space="preserve">, </w:t>
      </w:r>
      <w:r w:rsidRPr="003311DC">
        <w:rPr>
          <w:bCs/>
          <w:spacing w:val="-6"/>
        </w:rPr>
        <w:t>không sao chép, vi phạm bản quyền</w:t>
      </w:r>
      <w:r w:rsidRPr="003311DC">
        <w:rPr>
          <w:spacing w:val="-6"/>
          <w:lang w:val="vi-VN"/>
        </w:rPr>
        <w:t xml:space="preserve"> và hoàn toàn chịu trách nhiệm trước pháp luật.</w:t>
      </w:r>
      <w:r w:rsidRPr="003311DC">
        <w:rPr>
          <w:spacing w:val="-6"/>
        </w:rPr>
        <w:t>/.</w:t>
      </w:r>
    </w:p>
    <w:p w:rsidR="00151B24" w:rsidRPr="007D62D6" w:rsidRDefault="00151B24" w:rsidP="00151B24">
      <w:pPr>
        <w:widowControl w:val="0"/>
        <w:spacing w:before="120"/>
        <w:ind w:firstLine="720"/>
        <w:jc w:val="both"/>
      </w:pPr>
    </w:p>
    <w:tbl>
      <w:tblPr>
        <w:tblW w:w="9317" w:type="dxa"/>
        <w:tblCellSpacing w:w="0" w:type="dxa"/>
        <w:tblCellMar>
          <w:left w:w="0" w:type="dxa"/>
          <w:right w:w="0" w:type="dxa"/>
        </w:tblCellMar>
        <w:tblLook w:val="0000" w:firstRow="0" w:lastRow="0" w:firstColumn="0" w:lastColumn="0" w:noHBand="0" w:noVBand="0"/>
      </w:tblPr>
      <w:tblGrid>
        <w:gridCol w:w="4760"/>
        <w:gridCol w:w="4557"/>
      </w:tblGrid>
      <w:tr w:rsidR="00151B24" w:rsidRPr="007D62D6" w:rsidTr="00EA10AF">
        <w:trPr>
          <w:trHeight w:val="1259"/>
          <w:tblCellSpacing w:w="0" w:type="dxa"/>
        </w:trPr>
        <w:tc>
          <w:tcPr>
            <w:tcW w:w="4760" w:type="dxa"/>
            <w:tcMar>
              <w:top w:w="0" w:type="dxa"/>
              <w:left w:w="108" w:type="dxa"/>
              <w:bottom w:w="0" w:type="dxa"/>
              <w:right w:w="108" w:type="dxa"/>
            </w:tcMar>
          </w:tcPr>
          <w:p w:rsidR="00151B24" w:rsidRPr="007D62D6" w:rsidRDefault="00151B24" w:rsidP="000360C9">
            <w:pPr>
              <w:spacing w:after="60"/>
              <w:jc w:val="center"/>
              <w:rPr>
                <w:b/>
                <w:bCs/>
              </w:rPr>
            </w:pPr>
            <w:r w:rsidRPr="007D62D6">
              <w:rPr>
                <w:b/>
                <w:bCs/>
              </w:rPr>
              <w:t xml:space="preserve">XÁC NHẬN CỦA CƠ QUAN/ </w:t>
            </w:r>
          </w:p>
          <w:p w:rsidR="00151B24" w:rsidRPr="007D62D6" w:rsidRDefault="00151B24" w:rsidP="000360C9">
            <w:pPr>
              <w:spacing w:after="60"/>
              <w:jc w:val="center"/>
              <w:rPr>
                <w:i/>
              </w:rPr>
            </w:pPr>
            <w:r w:rsidRPr="007D62D6">
              <w:rPr>
                <w:b/>
                <w:bCs/>
              </w:rPr>
              <w:t>ĐƠN VỊ ÁP DỤNG SÁNG KIẾN</w:t>
            </w:r>
          </w:p>
          <w:p w:rsidR="00151B24" w:rsidRPr="007D62D6" w:rsidRDefault="00151B24" w:rsidP="000360C9">
            <w:pPr>
              <w:widowControl w:val="0"/>
              <w:jc w:val="center"/>
              <w:rPr>
                <w:i/>
              </w:rPr>
            </w:pPr>
            <w:r w:rsidRPr="007D62D6">
              <w:rPr>
                <w:i/>
              </w:rPr>
              <w:t>(ký tên, đóng dấu)</w:t>
            </w:r>
          </w:p>
        </w:tc>
        <w:tc>
          <w:tcPr>
            <w:tcW w:w="4557" w:type="dxa"/>
            <w:tcMar>
              <w:top w:w="0" w:type="dxa"/>
              <w:left w:w="108" w:type="dxa"/>
              <w:bottom w:w="0" w:type="dxa"/>
              <w:right w:w="108" w:type="dxa"/>
            </w:tcMar>
          </w:tcPr>
          <w:p w:rsidR="00151B24" w:rsidRDefault="00EA10AF" w:rsidP="00EA10AF">
            <w:pPr>
              <w:widowControl w:val="0"/>
              <w:spacing w:before="80" w:after="100" w:afterAutospacing="1"/>
              <w:jc w:val="center"/>
              <w:rPr>
                <w:i/>
              </w:rPr>
            </w:pPr>
            <w:r>
              <w:rPr>
                <w:i/>
              </w:rPr>
              <w:t>Liên Minh</w:t>
            </w:r>
            <w:r w:rsidR="00151B24" w:rsidRPr="007D62D6">
              <w:rPr>
                <w:i/>
              </w:rPr>
              <w:t>, ngày</w:t>
            </w:r>
            <w:r>
              <w:rPr>
                <w:i/>
              </w:rPr>
              <w:t xml:space="preserve"> 08</w:t>
            </w:r>
            <w:r w:rsidR="00151B24" w:rsidRPr="007D62D6">
              <w:rPr>
                <w:i/>
              </w:rPr>
              <w:t xml:space="preserve"> tháng</w:t>
            </w:r>
            <w:r>
              <w:rPr>
                <w:i/>
              </w:rPr>
              <w:t xml:space="preserve"> 5</w:t>
            </w:r>
            <w:r w:rsidR="00151B24" w:rsidRPr="007D62D6">
              <w:rPr>
                <w:i/>
              </w:rPr>
              <w:t xml:space="preserve"> năm</w:t>
            </w:r>
            <w:r>
              <w:rPr>
                <w:i/>
              </w:rPr>
              <w:t xml:space="preserve"> 2026</w:t>
            </w:r>
            <w:r w:rsidR="00151B24" w:rsidRPr="007D62D6">
              <w:br/>
            </w:r>
            <w:r>
              <w:rPr>
                <w:b/>
                <w:bCs/>
              </w:rPr>
              <w:t>TÁC GIẢ SÁNG KIẾN</w:t>
            </w:r>
            <w:r w:rsidR="00151B24" w:rsidRPr="007D62D6">
              <w:rPr>
                <w:b/>
                <w:bCs/>
              </w:rPr>
              <w:br/>
            </w:r>
            <w:r w:rsidR="00151B24" w:rsidRPr="007D62D6">
              <w:rPr>
                <w:i/>
              </w:rPr>
              <w:t>(Ký và ghi rõ họ tên)</w:t>
            </w:r>
          </w:p>
          <w:p w:rsidR="00EA10AF" w:rsidRDefault="00EA10AF" w:rsidP="00EA10AF">
            <w:pPr>
              <w:widowControl w:val="0"/>
              <w:spacing w:before="80" w:after="100" w:afterAutospacing="1"/>
              <w:jc w:val="center"/>
              <w:rPr>
                <w:i/>
              </w:rPr>
            </w:pPr>
          </w:p>
          <w:p w:rsidR="00EA10AF" w:rsidRDefault="00EA10AF" w:rsidP="00EA10AF">
            <w:pPr>
              <w:widowControl w:val="0"/>
              <w:spacing w:before="80" w:after="100" w:afterAutospacing="1"/>
              <w:jc w:val="center"/>
              <w:rPr>
                <w:i/>
              </w:rPr>
            </w:pPr>
          </w:p>
          <w:p w:rsidR="00EA10AF" w:rsidRPr="00EA10AF" w:rsidRDefault="00EA10AF" w:rsidP="00EA10AF">
            <w:pPr>
              <w:widowControl w:val="0"/>
              <w:spacing w:before="80" w:after="100" w:afterAutospacing="1"/>
              <w:jc w:val="center"/>
              <w:rPr>
                <w:b/>
              </w:rPr>
            </w:pPr>
            <w:r w:rsidRPr="00EA10AF">
              <w:rPr>
                <w:b/>
              </w:rPr>
              <w:t>Nguyễn Thị Huyền Trang</w:t>
            </w:r>
          </w:p>
        </w:tc>
      </w:tr>
    </w:tbl>
    <w:p w:rsidR="00151B24" w:rsidRPr="007D62D6" w:rsidRDefault="00151B24" w:rsidP="00151B24">
      <w:pPr>
        <w:widowControl w:val="0"/>
        <w:rPr>
          <w:b/>
          <w:sz w:val="10"/>
        </w:rPr>
      </w:pPr>
    </w:p>
    <w:p w:rsidR="00151B24" w:rsidRPr="007D62D6" w:rsidRDefault="00151B24" w:rsidP="00151B24">
      <w:pPr>
        <w:widowControl w:val="0"/>
        <w:rPr>
          <w:b/>
          <w:lang w:val="vi-VN"/>
        </w:rPr>
      </w:pPr>
    </w:p>
    <w:p w:rsidR="00151B24" w:rsidRPr="007D62D6" w:rsidRDefault="00151B24" w:rsidP="00151B24">
      <w:pPr>
        <w:widowControl w:val="0"/>
        <w:rPr>
          <w:b/>
          <w:lang w:val="vi-VN"/>
        </w:rPr>
      </w:pPr>
    </w:p>
    <w:p w:rsidR="00151B24" w:rsidRPr="007D62D6" w:rsidRDefault="00151B24" w:rsidP="00151B24">
      <w:pPr>
        <w:widowControl w:val="0"/>
        <w:rPr>
          <w:b/>
          <w:lang w:val="vi-VN"/>
        </w:rPr>
      </w:pPr>
    </w:p>
    <w:p w:rsidR="00151B24" w:rsidRPr="007D62D6" w:rsidRDefault="00151B24" w:rsidP="00151B24">
      <w:pPr>
        <w:widowControl w:val="0"/>
        <w:rPr>
          <w:b/>
          <w:lang w:val="vi-VN"/>
        </w:rPr>
      </w:pPr>
    </w:p>
    <w:p w:rsidR="00151B24" w:rsidRPr="007D62D6" w:rsidRDefault="00151B24" w:rsidP="00151B24">
      <w:pPr>
        <w:widowControl w:val="0"/>
        <w:rPr>
          <w:b/>
          <w:lang w:val="vi-VN"/>
        </w:rPr>
      </w:pPr>
    </w:p>
    <w:p w:rsidR="00151B24" w:rsidRPr="007D62D6" w:rsidRDefault="00151B24" w:rsidP="00151B24">
      <w:pPr>
        <w:widowControl w:val="0"/>
        <w:rPr>
          <w:b/>
          <w:lang w:val="vi-VN"/>
        </w:rPr>
      </w:pPr>
    </w:p>
    <w:p w:rsidR="00151B24" w:rsidRPr="007D62D6" w:rsidRDefault="00151B24" w:rsidP="00151B24">
      <w:pPr>
        <w:widowControl w:val="0"/>
        <w:jc w:val="both"/>
      </w:pPr>
    </w:p>
    <w:p w:rsidR="00151B24" w:rsidRPr="007D62D6" w:rsidRDefault="00151B24" w:rsidP="00151B24">
      <w:pPr>
        <w:widowControl w:val="0"/>
        <w:jc w:val="both"/>
      </w:pPr>
    </w:p>
    <w:p w:rsidR="00151B24" w:rsidRPr="007D62D6" w:rsidRDefault="00151B24" w:rsidP="00151B24">
      <w:pPr>
        <w:widowControl w:val="0"/>
        <w:jc w:val="both"/>
      </w:pPr>
    </w:p>
    <w:p w:rsidR="00151B24" w:rsidRPr="007D62D6" w:rsidRDefault="00151B24"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151B24">
      <w:pPr>
        <w:widowControl w:val="0"/>
        <w:jc w:val="center"/>
        <w:rPr>
          <w:b/>
        </w:rPr>
      </w:pPr>
    </w:p>
    <w:p w:rsidR="00B0622D" w:rsidRDefault="00B0622D" w:rsidP="00E77E76">
      <w:pPr>
        <w:widowControl w:val="0"/>
        <w:rPr>
          <w:b/>
        </w:rPr>
      </w:pPr>
      <w:bookmarkStart w:id="0" w:name="_GoBack"/>
      <w:bookmarkEnd w:id="0"/>
    </w:p>
    <w:p w:rsidR="00151B24" w:rsidRPr="007D62D6" w:rsidRDefault="00151B24" w:rsidP="00151B24">
      <w:pPr>
        <w:widowControl w:val="0"/>
        <w:jc w:val="center"/>
        <w:rPr>
          <w:b/>
        </w:rPr>
      </w:pPr>
      <w:r w:rsidRPr="007D62D6">
        <w:rPr>
          <w:b/>
        </w:rPr>
        <w:t>TÀI LIỆU THAM KHẢO</w:t>
      </w:r>
    </w:p>
    <w:p w:rsidR="00151B24" w:rsidRPr="007D62D6" w:rsidRDefault="00151B24" w:rsidP="00151B24">
      <w:pPr>
        <w:ind w:firstLine="720"/>
        <w:jc w:val="both"/>
      </w:pPr>
      <w:r w:rsidRPr="007D62D6">
        <w:t>- Thông tư số 01/VBHN-BGDĐT: Chương trình Giáo dục mầm non, ban hành kèm theo Thông tư số 17/2009/TT-BGDĐT và các sửa đổi, bổ sung.</w:t>
      </w:r>
    </w:p>
    <w:p w:rsidR="00151B24" w:rsidRPr="007D62D6" w:rsidRDefault="00151B24" w:rsidP="00151B24">
      <w:pPr>
        <w:ind w:firstLine="720"/>
        <w:jc w:val="both"/>
      </w:pPr>
      <w:r w:rsidRPr="007D62D6">
        <w:t>- Thông tư số 47/2020/TT-BGDĐT: Quy định về việc lựa chọn đồ chơi, học liệu dùng trong các cơ sở giáo dục mầm non.</w:t>
      </w:r>
    </w:p>
    <w:p w:rsidR="00151B24" w:rsidRPr="007D62D6" w:rsidRDefault="00151B24" w:rsidP="00151B24">
      <w:pPr>
        <w:ind w:firstLine="720"/>
        <w:jc w:val="both"/>
      </w:pPr>
      <w:r w:rsidRPr="007D62D6">
        <w:t>- Quyết định số 131/QĐ-TTg (2022) của Thủ tướng Chính phủ: Phê duyệt Đề án “Tăng cường ứng dụng công nghệ thông tin và chuyển đổi số trong giáo dục và đào tạo giai đoạn 2022 - 2025, định hướng đến năm 2030”.</w:t>
      </w:r>
    </w:p>
    <w:p w:rsidR="00151B24" w:rsidRPr="007D62D6" w:rsidRDefault="00151B24" w:rsidP="00151B24">
      <w:pPr>
        <w:ind w:firstLine="720"/>
        <w:jc w:val="both"/>
      </w:pPr>
      <w:r w:rsidRPr="007D62D6">
        <w:t>- Tài liệu bồi dưỡng chuyên môn cho giáo viên mầm non Hướng dẫn tổ chức hoạt động làm quen với Toán cho trẻ theo hướng trải nghiệm.</w:t>
      </w:r>
    </w:p>
    <w:p w:rsidR="00151B24" w:rsidRPr="007D62D6" w:rsidRDefault="00151B24" w:rsidP="00151B24">
      <w:pPr>
        <w:widowControl w:val="0"/>
        <w:ind w:firstLine="720"/>
        <w:jc w:val="both"/>
      </w:pPr>
      <w:r w:rsidRPr="007D62D6">
        <w:t>- Các diễn đàn giáo dục trực tuyến, Hướng dẫn sử dụng Canva và các công cụ hỗ trợ AI (ChatGPT, Gemini) trong thiết kế học liệu mầm non.</w:t>
      </w: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Pr="007D62D6" w:rsidRDefault="00151B24" w:rsidP="00151B24">
      <w:pPr>
        <w:widowControl w:val="0"/>
        <w:jc w:val="center"/>
        <w:rPr>
          <w:b/>
          <w:bCs/>
        </w:rPr>
      </w:pPr>
    </w:p>
    <w:p w:rsidR="00151B24" w:rsidRDefault="00151B2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151B24">
      <w:pPr>
        <w:widowControl w:val="0"/>
        <w:jc w:val="center"/>
        <w:rPr>
          <w:b/>
          <w:bCs/>
        </w:rPr>
      </w:pPr>
    </w:p>
    <w:p w:rsidR="00D73AD4" w:rsidRDefault="00D73AD4" w:rsidP="00D73AD4">
      <w:pPr>
        <w:widowControl w:val="0"/>
        <w:jc w:val="center"/>
        <w:rPr>
          <w:b/>
          <w:bCs/>
        </w:rPr>
        <w:sectPr w:rsidR="00D73AD4" w:rsidSect="00AF094A">
          <w:headerReference w:type="default" r:id="rId8"/>
          <w:footerReference w:type="even" r:id="rId9"/>
          <w:pgSz w:w="11907" w:h="16840" w:code="9"/>
          <w:pgMar w:top="1134" w:right="1134" w:bottom="907" w:left="1701" w:header="567" w:footer="567" w:gutter="0"/>
          <w:cols w:space="720"/>
          <w:titlePg/>
          <w:docGrid w:linePitch="381"/>
        </w:sectPr>
      </w:pPr>
    </w:p>
    <w:p w:rsidR="00D73AD4" w:rsidRPr="007D62D6" w:rsidRDefault="00D73AD4" w:rsidP="00D73AD4">
      <w:pPr>
        <w:widowControl w:val="0"/>
        <w:jc w:val="center"/>
        <w:rPr>
          <w:b/>
          <w:bCs/>
        </w:rPr>
      </w:pPr>
      <w:r w:rsidRPr="007D62D6">
        <w:rPr>
          <w:b/>
          <w:bCs/>
        </w:rPr>
        <w:t>PHỤ LỤC</w:t>
      </w:r>
    </w:p>
    <w:p w:rsidR="00D73AD4" w:rsidRPr="007D62D6" w:rsidRDefault="00D73AD4" w:rsidP="00D73AD4">
      <w:pPr>
        <w:widowControl w:val="0"/>
        <w:jc w:val="center"/>
        <w:rPr>
          <w:i/>
        </w:rPr>
      </w:pPr>
      <w:r w:rsidRPr="007D62D6">
        <w:rPr>
          <w:bCs/>
          <w:i/>
        </w:rPr>
        <w:t>(hình ảnh kèm theo sáng kiến)</w:t>
      </w:r>
    </w:p>
    <w:p w:rsidR="00D73AD4" w:rsidRPr="007D62D6" w:rsidRDefault="00D73AD4" w:rsidP="00D73AD4">
      <w:pPr>
        <w:pStyle w:val="ListParagraph"/>
        <w:widowControl w:val="0"/>
        <w:numPr>
          <w:ilvl w:val="0"/>
          <w:numId w:val="12"/>
        </w:numPr>
        <w:jc w:val="both"/>
      </w:pPr>
      <w:r w:rsidRPr="007D62D6">
        <w:t>Hình ảnh minh họa giải pháp 1</w:t>
      </w:r>
    </w:p>
    <w:p w:rsidR="00D73AD4" w:rsidRPr="007D62D6" w:rsidRDefault="00D73AD4" w:rsidP="00D73AD4">
      <w:pPr>
        <w:pStyle w:val="ListParagraph"/>
        <w:ind w:left="0"/>
      </w:pPr>
      <w:r w:rsidRPr="007D62D6">
        <w:rPr>
          <w:noProof/>
        </w:rPr>
        <w:drawing>
          <wp:inline distT="0" distB="0" distL="0" distR="0" wp14:anchorId="36DA5A0A" wp14:editId="71BCF1EB">
            <wp:extent cx="5861050" cy="35496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png"/>
                    <pic:cNvPicPr/>
                  </pic:nvPicPr>
                  <pic:blipFill rotWithShape="1">
                    <a:blip r:embed="rId10" cstate="print">
                      <a:extLst>
                        <a:ext uri="{28A0092B-C50C-407E-A947-70E740481C1C}">
                          <a14:useLocalDpi xmlns:a14="http://schemas.microsoft.com/office/drawing/2010/main" val="0"/>
                        </a:ext>
                      </a:extLst>
                    </a:blip>
                    <a:srcRect t="6744" r="4134"/>
                    <a:stretch/>
                  </pic:blipFill>
                  <pic:spPr bwMode="auto">
                    <a:xfrm>
                      <a:off x="0" y="0"/>
                      <a:ext cx="5898279" cy="3572197"/>
                    </a:xfrm>
                    <a:prstGeom prst="rect">
                      <a:avLst/>
                    </a:prstGeom>
                    <a:ln>
                      <a:noFill/>
                    </a:ln>
                    <a:extLst>
                      <a:ext uri="{53640926-AAD7-44D8-BBD7-CCE9431645EC}">
                        <a14:shadowObscured xmlns:a14="http://schemas.microsoft.com/office/drawing/2010/main"/>
                      </a:ext>
                    </a:extLst>
                  </pic:spPr>
                </pic:pic>
              </a:graphicData>
            </a:graphic>
          </wp:inline>
        </w:drawing>
      </w:r>
    </w:p>
    <w:p w:rsidR="00D73AD4" w:rsidRPr="007D62D6" w:rsidRDefault="00D73AD4" w:rsidP="002858B3">
      <w:pPr>
        <w:pStyle w:val="ListParagraph"/>
        <w:ind w:left="0" w:firstLine="709"/>
        <w:jc w:val="center"/>
      </w:pPr>
      <w:r w:rsidRPr="007D62D6">
        <w:t>Hình ảnh 1: Thiết kế trò chơi toàn học “Thám hiểm đại dương- đếm số lượng” trên Canva</w:t>
      </w:r>
    </w:p>
    <w:p w:rsidR="00D73AD4" w:rsidRPr="007D62D6" w:rsidRDefault="00D73AD4" w:rsidP="00D73AD4">
      <w:pPr>
        <w:widowControl w:val="0"/>
        <w:ind w:left="720"/>
        <w:jc w:val="both"/>
      </w:pPr>
    </w:p>
    <w:p w:rsidR="00D73AD4" w:rsidRPr="007D62D6" w:rsidRDefault="00D73AD4" w:rsidP="00D73AD4">
      <w:pPr>
        <w:jc w:val="both"/>
      </w:pPr>
      <w:r w:rsidRPr="007D62D6">
        <w:rPr>
          <w:noProof/>
        </w:rPr>
        <w:drawing>
          <wp:inline distT="0" distB="0" distL="0" distR="0" wp14:anchorId="7899BEBA" wp14:editId="3D36D73D">
            <wp:extent cx="5822950" cy="393065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png"/>
                    <pic:cNvPicPr/>
                  </pic:nvPicPr>
                  <pic:blipFill rotWithShape="1">
                    <a:blip r:embed="rId11" cstate="print">
                      <a:extLst>
                        <a:ext uri="{28A0092B-C50C-407E-A947-70E740481C1C}">
                          <a14:useLocalDpi xmlns:a14="http://schemas.microsoft.com/office/drawing/2010/main" val="0"/>
                        </a:ext>
                      </a:extLst>
                    </a:blip>
                    <a:srcRect t="4905" r="813" b="2490"/>
                    <a:stretch/>
                  </pic:blipFill>
                  <pic:spPr bwMode="auto">
                    <a:xfrm>
                      <a:off x="0" y="0"/>
                      <a:ext cx="5836358" cy="3939701"/>
                    </a:xfrm>
                    <a:prstGeom prst="rect">
                      <a:avLst/>
                    </a:prstGeom>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ind w:firstLine="720"/>
        <w:jc w:val="center"/>
      </w:pPr>
      <w:r w:rsidRPr="007D62D6">
        <w:t>Hình ảnh 2: Thiết kế trò chơi toán học “</w:t>
      </w:r>
      <w:r w:rsidRPr="007D62D6">
        <w:rPr>
          <w:spacing w:val="-12"/>
        </w:rPr>
        <w:t>Bé nhìn nhanh - Bé đoán giỏi” với người bạn đồng hành là chú khỉ thông minh tạo trên canva AI</w:t>
      </w:r>
    </w:p>
    <w:p w:rsidR="00D73AD4" w:rsidRPr="007D62D6" w:rsidRDefault="00D73AD4" w:rsidP="00D73AD4">
      <w:pPr>
        <w:widowControl w:val="0"/>
        <w:ind w:firstLine="720"/>
        <w:jc w:val="both"/>
      </w:pPr>
    </w:p>
    <w:p w:rsidR="00D73AD4" w:rsidRPr="007D62D6" w:rsidRDefault="00D73AD4" w:rsidP="00D73AD4">
      <w:pPr>
        <w:pStyle w:val="ListParagraph"/>
        <w:widowControl w:val="0"/>
        <w:numPr>
          <w:ilvl w:val="0"/>
          <w:numId w:val="12"/>
        </w:numPr>
        <w:jc w:val="both"/>
      </w:pPr>
      <w:r w:rsidRPr="007D62D6">
        <w:t>Hình ảnh minh họa giải pháp 2</w:t>
      </w:r>
    </w:p>
    <w:p w:rsidR="00D73AD4" w:rsidRPr="007D62D6" w:rsidRDefault="00D73AD4" w:rsidP="00D73AD4">
      <w:pPr>
        <w:jc w:val="both"/>
      </w:pPr>
      <w:r w:rsidRPr="007D62D6">
        <w:rPr>
          <w:noProof/>
        </w:rPr>
        <mc:AlternateContent>
          <mc:Choice Requires="wps">
            <w:drawing>
              <wp:inline distT="0" distB="0" distL="0" distR="0" wp14:anchorId="7BEC07C3" wp14:editId="28F2C46B">
                <wp:extent cx="304800" cy="304800"/>
                <wp:effectExtent l="0" t="0" r="0" b="0"/>
                <wp:docPr id="32" name="AutoShape 2" descr="blob:https://chat.zalo.me/fddb49e9-a931-480d-83f7-f8d00b37c7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CD0C338" id="AutoShape 2" o:spid="_x0000_s1026" alt="blob:https://chat.zalo.me/fddb49e9-a931-480d-83f7-f8d00b37c742"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IbLZvLkAgAA/wUAAA4AAAAAAAAAAAAAAAAA&#10;LgIAAGRycy9lMm9Eb2MueG1sUEsBAi0AFAAGAAgAAAAhAEyg6SzYAAAAAwEAAA8AAAAAAAAAAAAA&#10;AAAAPgUAAGRycy9kb3ducmV2LnhtbFBLBQYAAAAABAAEAPMAAABDBgAAAAA=&#10;" filled="f" stroked="f">
                <o:lock v:ext="edit" aspectratio="t"/>
                <w10:anchorlock/>
              </v:rect>
            </w:pict>
          </mc:Fallback>
        </mc:AlternateContent>
      </w:r>
      <w:r w:rsidRPr="007D62D6">
        <w:rPr>
          <w:noProof/>
        </w:rPr>
        <w:drawing>
          <wp:inline distT="0" distB="0" distL="0" distR="0" wp14:anchorId="04660B06" wp14:editId="59C1A9F6">
            <wp:extent cx="5624830" cy="33655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186" b="5974"/>
                    <a:stretch/>
                  </pic:blipFill>
                  <pic:spPr bwMode="auto">
                    <a:xfrm>
                      <a:off x="0" y="0"/>
                      <a:ext cx="5640783" cy="3375045"/>
                    </a:xfrm>
                    <a:prstGeom prst="rect">
                      <a:avLst/>
                    </a:prstGeom>
                    <a:noFill/>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jc w:val="center"/>
      </w:pPr>
      <w:r w:rsidRPr="007D62D6">
        <w:t>Hình ảnh 3: Trẻ đang say sưa ngồi tại góc toán, tay cầm thẻ hình các con vật ngộ nghĩnh in từ công nghệ AI để xếp tương ứng với các chữ số</w:t>
      </w:r>
    </w:p>
    <w:p w:rsidR="00D73AD4" w:rsidRPr="007D62D6" w:rsidRDefault="00D73AD4" w:rsidP="00D73AD4">
      <w:pPr>
        <w:ind w:firstLine="284"/>
        <w:jc w:val="both"/>
      </w:pPr>
      <w:r w:rsidRPr="007D62D6">
        <w:rPr>
          <w:noProof/>
        </w:rPr>
        <mc:AlternateContent>
          <mc:Choice Requires="wps">
            <w:drawing>
              <wp:inline distT="0" distB="0" distL="0" distR="0" wp14:anchorId="75A238D3" wp14:editId="6B6AFD85">
                <wp:extent cx="304800" cy="304800"/>
                <wp:effectExtent l="0" t="0" r="0" b="0"/>
                <wp:docPr id="34" name="Rectangle 34" descr="blob:https://chat.zalo.me/2d9e8c7d-544c-4d8a-8a97-4c7a3391e0f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1939223" id="Rectangle 34" o:spid="_x0000_s1026" alt="blob:https://chat.zalo.me/2d9e8c7d-544c-4d8a-8a97-4c7a3391e0f5"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DuiXen5QIAAAAGAAAOAAAAAAAAAAAAAAAA&#10;AC4CAABkcnMvZTJvRG9jLnhtbFBLAQItABQABgAIAAAAIQBMoOks2AAAAAMBAAAPAAAAAAAAAAAA&#10;AAAAAD8FAABkcnMvZG93bnJldi54bWxQSwUGAAAAAAQABADzAAAARAYAAAAA&#10;" filled="f" stroked="f">
                <o:lock v:ext="edit" aspectratio="t"/>
                <w10:anchorlock/>
              </v:rect>
            </w:pict>
          </mc:Fallback>
        </mc:AlternateContent>
      </w:r>
      <w:r w:rsidRPr="007D62D6">
        <w:rPr>
          <w:noProof/>
        </w:rPr>
        <mc:AlternateContent>
          <mc:Choice Requires="wps">
            <w:drawing>
              <wp:inline distT="0" distB="0" distL="0" distR="0" wp14:anchorId="028CD5B9" wp14:editId="6FEFDE2A">
                <wp:extent cx="304800" cy="304800"/>
                <wp:effectExtent l="0" t="0" r="0" b="0"/>
                <wp:docPr id="35" name="AutoShape 2" descr="blob:https://chat.zalo.me/2d9e8c7d-544c-4d8a-8a97-4c7a3391e0f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2D0A3944" id="AutoShape 2" o:spid="_x0000_s1026" alt="blob:https://chat.zalo.me/2d9e8c7d-544c-4d8a-8a97-4c7a3391e0f5"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OvyPvfkAgAA/wUAAA4AAAAAAAAAAAAAAAAA&#10;LgIAAGRycy9lMm9Eb2MueG1sUEsBAi0AFAAGAAgAAAAhAEyg6SzYAAAAAwEAAA8AAAAAAAAAAAAA&#10;AAAAPgUAAGRycy9kb3ducmV2LnhtbFBLBQYAAAAABAAEAPMAAABDBgAAAAA=&#10;" filled="f" stroked="f">
                <o:lock v:ext="edit" aspectratio="t"/>
                <w10:anchorlock/>
              </v:rect>
            </w:pict>
          </mc:Fallback>
        </mc:AlternateContent>
      </w:r>
      <w:r w:rsidRPr="007D62D6">
        <w:rPr>
          <w:noProof/>
        </w:rPr>
        <w:drawing>
          <wp:inline distT="0" distB="0" distL="0" distR="0" wp14:anchorId="602AE7CC" wp14:editId="690B554C">
            <wp:extent cx="6035945" cy="4113530"/>
            <wp:effectExtent l="0" t="0" r="317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80169" cy="4143669"/>
                    </a:xfrm>
                    <a:prstGeom prst="rect">
                      <a:avLst/>
                    </a:prstGeom>
                    <a:noFill/>
                  </pic:spPr>
                </pic:pic>
              </a:graphicData>
            </a:graphic>
          </wp:inline>
        </w:drawing>
      </w:r>
    </w:p>
    <w:p w:rsidR="00D73AD4" w:rsidRPr="007D62D6" w:rsidRDefault="00D73AD4" w:rsidP="00D73AD4">
      <w:pPr>
        <w:ind w:firstLine="720"/>
        <w:jc w:val="center"/>
      </w:pPr>
      <w:r w:rsidRPr="007D62D6">
        <w:t>Hình ảnh 4: Giáo viên đang hướng dẫn một nhóm trẻ tại góc chơi toán học, trẻ đang cầm các đồ vật trong thực tế có hình dạng giống khối mà cô cầm và so sánh.</w:t>
      </w:r>
    </w:p>
    <w:p w:rsidR="00D73AD4" w:rsidRPr="007D62D6" w:rsidRDefault="00D73AD4" w:rsidP="00D73AD4">
      <w:pPr>
        <w:ind w:firstLine="142"/>
        <w:jc w:val="both"/>
      </w:pPr>
      <w:r w:rsidRPr="007D62D6">
        <w:rPr>
          <w:noProof/>
        </w:rPr>
        <w:drawing>
          <wp:inline distT="0" distB="0" distL="0" distR="0" wp14:anchorId="72D43CCB" wp14:editId="532D1F12">
            <wp:extent cx="5776595" cy="3854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5631"/>
                    <a:stretch/>
                  </pic:blipFill>
                  <pic:spPr bwMode="auto">
                    <a:xfrm>
                      <a:off x="0" y="0"/>
                      <a:ext cx="5784074" cy="3859440"/>
                    </a:xfrm>
                    <a:prstGeom prst="rect">
                      <a:avLst/>
                    </a:prstGeom>
                    <a:noFill/>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ind w:firstLine="720"/>
        <w:jc w:val="center"/>
      </w:pPr>
      <w:r w:rsidRPr="007D62D6">
        <w:t xml:space="preserve">Hình ảnh 5: Trẻ đang tập trung lựa chọn các thẻ hình rời để hoàn thiện bài tập thêm - bớt số lượng tại góc toán của lớp </w:t>
      </w:r>
    </w:p>
    <w:p w:rsidR="00D73AD4" w:rsidRPr="007D62D6" w:rsidRDefault="00D73AD4" w:rsidP="00D73AD4">
      <w:pPr>
        <w:pStyle w:val="ListParagraph"/>
        <w:numPr>
          <w:ilvl w:val="0"/>
          <w:numId w:val="12"/>
        </w:numPr>
      </w:pPr>
      <w:r w:rsidRPr="007D62D6">
        <w:t>Hình ảnh minh họa giải pháp 3.</w:t>
      </w:r>
    </w:p>
    <w:p w:rsidR="00D73AD4" w:rsidRPr="007D62D6" w:rsidRDefault="00D73AD4" w:rsidP="00D73AD4">
      <w:pPr>
        <w:spacing w:line="276" w:lineRule="auto"/>
        <w:ind w:firstLine="142"/>
        <w:jc w:val="both"/>
        <w:rPr>
          <w:rFonts w:eastAsiaTheme="minorHAnsi"/>
        </w:rPr>
      </w:pPr>
      <w:r w:rsidRPr="007D62D6">
        <w:rPr>
          <w:rFonts w:eastAsiaTheme="minorHAnsi"/>
          <w:noProof/>
        </w:rPr>
        <w:drawing>
          <wp:inline distT="0" distB="0" distL="0" distR="0" wp14:anchorId="050DE1F7" wp14:editId="00A26DD7">
            <wp:extent cx="5682615" cy="45021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4304"/>
                    <a:stretch/>
                  </pic:blipFill>
                  <pic:spPr bwMode="auto">
                    <a:xfrm>
                      <a:off x="0" y="0"/>
                      <a:ext cx="5699202" cy="4515291"/>
                    </a:xfrm>
                    <a:prstGeom prst="rect">
                      <a:avLst/>
                    </a:prstGeom>
                    <a:noFill/>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spacing w:line="276" w:lineRule="auto"/>
        <w:ind w:firstLine="720"/>
        <w:jc w:val="center"/>
        <w:rPr>
          <w:rFonts w:eastAsiaTheme="minorHAnsi"/>
        </w:rPr>
      </w:pPr>
      <w:r w:rsidRPr="007D62D6">
        <w:rPr>
          <w:rFonts w:eastAsiaTheme="minorHAnsi"/>
        </w:rPr>
        <w:t>Hình ảnh 6: Trẻ đang giải câu đố và chọn áp án</w:t>
      </w:r>
    </w:p>
    <w:p w:rsidR="00D73AD4" w:rsidRPr="007D62D6" w:rsidRDefault="00D73AD4" w:rsidP="00D73AD4">
      <w:pPr>
        <w:ind w:firstLine="284"/>
        <w:jc w:val="both"/>
      </w:pPr>
      <w:r w:rsidRPr="007D62D6">
        <w:rPr>
          <w:noProof/>
        </w:rPr>
        <w:drawing>
          <wp:inline distT="0" distB="0" distL="0" distR="0" wp14:anchorId="725C91EA" wp14:editId="6456C2C8">
            <wp:extent cx="5786937" cy="3855492"/>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20337" cy="3877744"/>
                    </a:xfrm>
                    <a:prstGeom prst="rect">
                      <a:avLst/>
                    </a:prstGeom>
                    <a:noFill/>
                  </pic:spPr>
                </pic:pic>
              </a:graphicData>
            </a:graphic>
          </wp:inline>
        </w:drawing>
      </w:r>
    </w:p>
    <w:p w:rsidR="00D73AD4" w:rsidRPr="007D62D6" w:rsidRDefault="00D73AD4" w:rsidP="00D73AD4">
      <w:pPr>
        <w:ind w:firstLine="720"/>
        <w:jc w:val="center"/>
      </w:pPr>
      <w:r w:rsidRPr="007D62D6">
        <w:t>Hình ảnh 7: Trẻ đang tập trung ném bóng vào những chiếc chai dán số, xung quanh là sự cổ vũ nhiệt tình của các bạn trong lớp</w:t>
      </w:r>
    </w:p>
    <w:p w:rsidR="00D73AD4" w:rsidRPr="007D62D6" w:rsidRDefault="00D73AD4" w:rsidP="00D73AD4">
      <w:pPr>
        <w:ind w:firstLine="142"/>
      </w:pPr>
      <w:r w:rsidRPr="007D62D6">
        <w:rPr>
          <w:noProof/>
        </w:rPr>
        <w:drawing>
          <wp:inline distT="0" distB="0" distL="0" distR="0" wp14:anchorId="6F7B52F0" wp14:editId="6929AAAF">
            <wp:extent cx="5866609" cy="46482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335"/>
                    <a:stretch/>
                  </pic:blipFill>
                  <pic:spPr bwMode="auto">
                    <a:xfrm>
                      <a:off x="0" y="0"/>
                      <a:ext cx="5907075" cy="4680262"/>
                    </a:xfrm>
                    <a:prstGeom prst="rect">
                      <a:avLst/>
                    </a:prstGeom>
                    <a:noFill/>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ind w:firstLine="720"/>
        <w:jc w:val="center"/>
      </w:pPr>
      <w:r w:rsidRPr="007D62D6">
        <w:t>Hình ảnh 8: Các bé tay cầm vòng và ánh mắt hướng về mục tiêu phía trước để thực hiện thử thách ném vòng toán học</w:t>
      </w:r>
    </w:p>
    <w:p w:rsidR="00D73AD4" w:rsidRPr="007D62D6" w:rsidRDefault="00D73AD4" w:rsidP="00D73AD4">
      <w:pPr>
        <w:ind w:firstLine="142"/>
        <w:jc w:val="center"/>
      </w:pPr>
      <w:r w:rsidRPr="007D62D6">
        <w:rPr>
          <w:noProof/>
        </w:rPr>
        <w:drawing>
          <wp:inline distT="0" distB="0" distL="0" distR="0" wp14:anchorId="7E85F22F" wp14:editId="73A8E384">
            <wp:extent cx="5746750" cy="370205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0924"/>
                    <a:stretch/>
                  </pic:blipFill>
                  <pic:spPr bwMode="auto">
                    <a:xfrm>
                      <a:off x="0" y="0"/>
                      <a:ext cx="5753601" cy="3706464"/>
                    </a:xfrm>
                    <a:prstGeom prst="rect">
                      <a:avLst/>
                    </a:prstGeom>
                    <a:noFill/>
                    <a:ln>
                      <a:noFill/>
                    </a:ln>
                    <a:extLst>
                      <a:ext uri="{53640926-AAD7-44D8-BBD7-CCE9431645EC}">
                        <a14:shadowObscured xmlns:a14="http://schemas.microsoft.com/office/drawing/2010/main"/>
                      </a:ext>
                    </a:extLst>
                  </pic:spPr>
                </pic:pic>
              </a:graphicData>
            </a:graphic>
          </wp:inline>
        </w:drawing>
      </w:r>
      <w:r w:rsidRPr="007D62D6">
        <w:rPr>
          <w:noProof/>
        </w:rPr>
        <mc:AlternateContent>
          <mc:Choice Requires="wps">
            <w:drawing>
              <wp:inline distT="0" distB="0" distL="0" distR="0" wp14:anchorId="312D3544" wp14:editId="2E61445A">
                <wp:extent cx="304800" cy="304800"/>
                <wp:effectExtent l="0" t="0" r="0" b="0"/>
                <wp:docPr id="44" name="AutoShape 1" descr="blob:https://chat.zalo.me/384d6116-d0b6-47c2-bf59-66ef26d9180c"/>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77A15CCB" id="AutoShape 1" o:spid="_x0000_s1026" alt="blob:https://chat.zalo.me/384d6116-d0b6-47c2-bf59-66ef26d9180c"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DHUiit5QIAAP8FAAAOAAAAAAAAAAAAAAAA&#10;AC4CAABkcnMvZTJvRG9jLnhtbFBLAQItABQABgAIAAAAIQBMoOks2AAAAAMBAAAPAAAAAAAAAAAA&#10;AAAAAD8FAABkcnMvZG93bnJldi54bWxQSwUGAAAAAAQABADzAAAARAYAAAAA&#10;" filled="f" stroked="f">
                <o:lock v:ext="edit" aspectratio="t"/>
                <w10:anchorlock/>
              </v:rect>
            </w:pict>
          </mc:Fallback>
        </mc:AlternateContent>
      </w:r>
    </w:p>
    <w:p w:rsidR="00D73AD4" w:rsidRPr="007D62D6" w:rsidRDefault="00D73AD4" w:rsidP="00D73AD4">
      <w:pPr>
        <w:ind w:firstLine="720"/>
        <w:jc w:val="center"/>
      </w:pPr>
      <w:r w:rsidRPr="007D62D6">
        <w:t>Hình ảnh 9: bé sờ tay vào chiếc túi vải đầy bí ẩn, trẻ xung quanh hồi hộp chờ đợi bé lấy ra.</w:t>
      </w:r>
    </w:p>
    <w:p w:rsidR="00D73AD4" w:rsidRPr="007D62D6" w:rsidRDefault="00D73AD4" w:rsidP="00D73AD4">
      <w:pPr>
        <w:pStyle w:val="ListParagraph"/>
        <w:numPr>
          <w:ilvl w:val="0"/>
          <w:numId w:val="12"/>
        </w:numPr>
      </w:pPr>
      <w:r w:rsidRPr="007D62D6">
        <w:t>Hình ảnh minh họa giải pháp 4</w:t>
      </w:r>
    </w:p>
    <w:p w:rsidR="00D73AD4" w:rsidRPr="007D62D6" w:rsidRDefault="00D73AD4" w:rsidP="002858B3">
      <w:pPr>
        <w:jc w:val="center"/>
      </w:pPr>
      <w:r>
        <w:rPr>
          <w:noProof/>
        </w:rPr>
        <w:drawing>
          <wp:inline distT="0" distB="0" distL="0" distR="0" wp14:anchorId="6487F195" wp14:editId="4E4BC682">
            <wp:extent cx="5695950" cy="36131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0405" cy="3622319"/>
                    </a:xfrm>
                    <a:prstGeom prst="rect">
                      <a:avLst/>
                    </a:prstGeom>
                    <a:noFill/>
                  </pic:spPr>
                </pic:pic>
              </a:graphicData>
            </a:graphic>
          </wp:inline>
        </w:drawing>
      </w:r>
      <w:r>
        <w:rPr>
          <w:noProof/>
        </w:rPr>
        <mc:AlternateContent>
          <mc:Choice Requires="wps">
            <w:drawing>
              <wp:inline distT="0" distB="0" distL="0" distR="0" wp14:anchorId="4C0B39D9" wp14:editId="65B724C1">
                <wp:extent cx="304800" cy="304800"/>
                <wp:effectExtent l="0" t="0" r="0" b="0"/>
                <wp:docPr id="7" name="AutoShape 1" descr="blob:https://chat.zalo.me/c44cc52a-0b3b-493f-a3e6-9bcf9cc716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0CECE22A" id="AutoShape 1" o:spid="_x0000_s1026" alt="blob:https://chat.zalo.me/c44cc52a-0b3b-493f-a3e6-9bcf9cc716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K9w7nHkAgAA/gUAAA4AAAAAAAAAAAAAAAAA&#10;LgIAAGRycy9lMm9Eb2MueG1sUEsBAi0AFAAGAAgAAAAhAEyg6SzYAAAAAwEAAA8AAAAAAAAAAAAA&#10;AAAAPgUAAGRycy9kb3ducmV2LnhtbFBLBQYAAAAABAAEAPMAAABDBgAAAAA=&#10;" filled="f" stroked="f">
                <o:lock v:ext="edit" aspectratio="t"/>
                <w10:anchorlock/>
              </v:rect>
            </w:pict>
          </mc:Fallback>
        </mc:AlternateContent>
      </w:r>
      <w:r w:rsidRPr="007D62D6">
        <w:t>Hình ảnh 10: Trẻ đang hào hứng thực hiện các cú bật nhảy qua vòng và đếm số bóng mang về trong tiếng cổ vũ của đồng đội.</w:t>
      </w:r>
    </w:p>
    <w:p w:rsidR="00D73AD4" w:rsidRPr="007D62D6" w:rsidRDefault="00D73AD4" w:rsidP="00D73AD4">
      <w:r>
        <w:rPr>
          <w:noProof/>
        </w:rPr>
        <w:drawing>
          <wp:inline distT="0" distB="0" distL="0" distR="0" wp14:anchorId="3E09E1AC" wp14:editId="1C2349FF">
            <wp:extent cx="6108700" cy="3954780"/>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6684" cy="3959949"/>
                    </a:xfrm>
                    <a:prstGeom prst="rect">
                      <a:avLst/>
                    </a:prstGeom>
                    <a:noFill/>
                  </pic:spPr>
                </pic:pic>
              </a:graphicData>
            </a:graphic>
          </wp:inline>
        </w:drawing>
      </w:r>
    </w:p>
    <w:p w:rsidR="00D73AD4" w:rsidRPr="007D62D6" w:rsidRDefault="00D73AD4" w:rsidP="00D73AD4">
      <w:pPr>
        <w:jc w:val="center"/>
      </w:pPr>
      <w:r w:rsidRPr="007D62D6">
        <w:t xml:space="preserve">Hình ảnh 11: Giáo viên đang tổ chức trò chơi chuyền bóng tiếp sức, trẻ hào hứng phối hợp đồng đội để hoàn thành mục tiêu số lượng. </w:t>
      </w:r>
      <w:r w:rsidRPr="007D62D6">
        <w:rPr>
          <w:noProof/>
        </w:rPr>
        <mc:AlternateContent>
          <mc:Choice Requires="wps">
            <w:drawing>
              <wp:inline distT="0" distB="0" distL="0" distR="0" wp14:anchorId="004711E9" wp14:editId="4186D742">
                <wp:extent cx="304800" cy="304800"/>
                <wp:effectExtent l="0" t="0" r="0" b="0"/>
                <wp:docPr id="47" name="AutoShape 1" descr="blob:https://chat.zalo.me/21252821-c87d-4902-b151-dc5b9f3d013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56510262" id="AutoShape 1" o:spid="_x0000_s1026" alt="blob:https://chat.zalo.me/21252821-c87d-4902-b151-dc5b9f3d013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CJkwhx5QIAAP8FAAAOAAAAAAAAAAAAAAAA&#10;AC4CAABkcnMvZTJvRG9jLnhtbFBLAQItABQABgAIAAAAIQBMoOks2AAAAAMBAAAPAAAAAAAAAAAA&#10;AAAAAD8FAABkcnMvZG93bnJldi54bWxQSwUGAAAAAAQABADzAAAARAYAAAAA&#10;" filled="f" stroked="f">
                <o:lock v:ext="edit" aspectratio="t"/>
                <w10:anchorlock/>
              </v:rect>
            </w:pict>
          </mc:Fallback>
        </mc:AlternateContent>
      </w:r>
      <w:r w:rsidRPr="007D62D6">
        <w:rPr>
          <w:noProof/>
        </w:rPr>
        <w:drawing>
          <wp:inline distT="0" distB="0" distL="0" distR="0" wp14:anchorId="6CFCE0FB" wp14:editId="3C4FFBE3">
            <wp:extent cx="5918200" cy="414020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5834"/>
                    <a:stretch/>
                  </pic:blipFill>
                  <pic:spPr bwMode="auto">
                    <a:xfrm>
                      <a:off x="0" y="0"/>
                      <a:ext cx="5925830" cy="4145538"/>
                    </a:xfrm>
                    <a:prstGeom prst="rect">
                      <a:avLst/>
                    </a:prstGeom>
                    <a:noFill/>
                    <a:ln>
                      <a:noFill/>
                    </a:ln>
                    <a:extLst>
                      <a:ext uri="{53640926-AAD7-44D8-BBD7-CCE9431645EC}">
                        <a14:shadowObscured xmlns:a14="http://schemas.microsoft.com/office/drawing/2010/main"/>
                      </a:ext>
                    </a:extLst>
                  </pic:spPr>
                </pic:pic>
              </a:graphicData>
            </a:graphic>
          </wp:inline>
        </w:drawing>
      </w:r>
    </w:p>
    <w:p w:rsidR="00D73AD4" w:rsidRPr="007D62D6" w:rsidRDefault="00D73AD4" w:rsidP="00D73AD4">
      <w:pPr>
        <w:ind w:firstLine="720"/>
        <w:jc w:val="center"/>
      </w:pPr>
      <w:r w:rsidRPr="007D62D6">
        <w:t>Hình ảnh 12: Phụ huynh cung cấp hình ảnh các con đang tham gia thử thách toán học tại nhà, trẻ vừa đếm hoa quả vừa cười rạng rỡ.</w:t>
      </w:r>
    </w:p>
    <w:p w:rsidR="00D73AD4" w:rsidRPr="007D62D6" w:rsidRDefault="00D73AD4" w:rsidP="00D73AD4">
      <w:pPr>
        <w:jc w:val="center"/>
      </w:pPr>
      <w:r w:rsidRPr="007D62D6">
        <w:rPr>
          <w:noProof/>
        </w:rPr>
        <w:drawing>
          <wp:inline distT="0" distB="0" distL="0" distR="0" wp14:anchorId="637F134C" wp14:editId="1D1430AA">
            <wp:extent cx="5829299" cy="560705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7967"/>
                    <a:stretch/>
                  </pic:blipFill>
                  <pic:spPr bwMode="auto">
                    <a:xfrm>
                      <a:off x="0" y="0"/>
                      <a:ext cx="5837975" cy="5615395"/>
                    </a:xfrm>
                    <a:prstGeom prst="rect">
                      <a:avLst/>
                    </a:prstGeom>
                    <a:noFill/>
                    <a:ln>
                      <a:noFill/>
                    </a:ln>
                    <a:extLst>
                      <a:ext uri="{53640926-AAD7-44D8-BBD7-CCE9431645EC}">
                        <a14:shadowObscured xmlns:a14="http://schemas.microsoft.com/office/drawing/2010/main"/>
                      </a:ext>
                    </a:extLst>
                  </pic:spPr>
                </pic:pic>
              </a:graphicData>
            </a:graphic>
          </wp:inline>
        </w:drawing>
      </w:r>
      <w:r w:rsidRPr="007D62D6">
        <w:rPr>
          <w:noProof/>
        </w:rPr>
        <mc:AlternateContent>
          <mc:Choice Requires="wps">
            <w:drawing>
              <wp:inline distT="0" distB="0" distL="0" distR="0" wp14:anchorId="2A9BAC5F" wp14:editId="31307E59">
                <wp:extent cx="304800" cy="304800"/>
                <wp:effectExtent l="0" t="0" r="0" b="0"/>
                <wp:docPr id="49" name="AutoShape 2" descr="blob:https://chat.zalo.me/6aeac558-5d1c-4550-9af5-2db71c9bf1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2FD92F9" id="AutoShape 2" o:spid="_x0000_s1026" alt="blob:https://chat.zalo.me/6aeac558-5d1c-4550-9af5-2db71c9bf10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D46tPO5QIAAP8FAAAOAAAAAAAAAAAAAAAA&#10;AC4CAABkcnMvZTJvRG9jLnhtbFBLAQItABQABgAIAAAAIQBMoOks2AAAAAMBAAAPAAAAAAAAAAAA&#10;AAAAAD8FAABkcnMvZG93bnJldi54bWxQSwUGAAAAAAQABADzAAAARAYAAAAA&#10;" filled="f" stroked="f">
                <o:lock v:ext="edit" aspectratio="t"/>
                <w10:anchorlock/>
              </v:rect>
            </w:pict>
          </mc:Fallback>
        </mc:AlternateContent>
      </w:r>
      <w:r w:rsidRPr="007D62D6">
        <w:t>Hình ảnh 13: Bé rạng rỡ cầm trên tay phiếu bài tập “Tặng nhà toán học tí hon” do tôi thiết kế và gửi tặng.</w:t>
      </w:r>
    </w:p>
    <w:p w:rsidR="00D73AD4" w:rsidRPr="007D62D6" w:rsidRDefault="00D73AD4" w:rsidP="00D73AD4">
      <w:pPr>
        <w:ind w:firstLine="720"/>
        <w:jc w:val="center"/>
      </w:pPr>
    </w:p>
    <w:p w:rsidR="00D73AD4" w:rsidRPr="007D62D6" w:rsidRDefault="00D73AD4" w:rsidP="00151B24">
      <w:pPr>
        <w:widowControl w:val="0"/>
        <w:jc w:val="center"/>
        <w:rPr>
          <w:b/>
          <w:bCs/>
        </w:rPr>
      </w:pPr>
    </w:p>
    <w:p w:rsidR="00700167" w:rsidRDefault="00700167" w:rsidP="00151B24">
      <w:pPr>
        <w:widowControl w:val="0"/>
        <w:jc w:val="both"/>
      </w:pPr>
    </w:p>
    <w:p w:rsidR="00700167" w:rsidRDefault="00700167" w:rsidP="00C8495F">
      <w:pPr>
        <w:widowControl w:val="0"/>
        <w:ind w:firstLine="720"/>
        <w:jc w:val="both"/>
      </w:pPr>
    </w:p>
    <w:p w:rsidR="00700167" w:rsidRDefault="00700167" w:rsidP="00C8495F">
      <w:pPr>
        <w:widowControl w:val="0"/>
        <w:ind w:firstLine="720"/>
        <w:jc w:val="both"/>
      </w:pPr>
    </w:p>
    <w:sectPr w:rsidR="00700167" w:rsidSect="002858B3">
      <w:headerReference w:type="default" r:id="rId23"/>
      <w:pgSz w:w="11907" w:h="16840" w:code="9"/>
      <w:pgMar w:top="1134" w:right="851" w:bottom="1134" w:left="1701" w:header="567" w:footer="56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D3A" w:rsidRDefault="00A53D3A">
      <w:r>
        <w:separator/>
      </w:r>
    </w:p>
  </w:endnote>
  <w:endnote w:type="continuationSeparator" w:id="0">
    <w:p w:rsidR="00A53D3A" w:rsidRDefault="00A53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60C9" w:rsidRDefault="000360C9" w:rsidP="006251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360C9" w:rsidRDefault="000360C9" w:rsidP="00E400E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D3A" w:rsidRDefault="00A53D3A">
      <w:r>
        <w:separator/>
      </w:r>
    </w:p>
  </w:footnote>
  <w:footnote w:type="continuationSeparator" w:id="0">
    <w:p w:rsidR="00A53D3A" w:rsidRDefault="00A53D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60C9" w:rsidRDefault="000360C9" w:rsidP="00C8495F">
    <w:pPr>
      <w:pStyle w:val="Header"/>
      <w:jc w:val="center"/>
    </w:pPr>
    <w:r>
      <w:fldChar w:fldCharType="begin"/>
    </w:r>
    <w:r>
      <w:instrText xml:space="preserve"> PAGE   \* MERGEFORMAT </w:instrText>
    </w:r>
    <w:r>
      <w:fldChar w:fldCharType="separate"/>
    </w:r>
    <w:r w:rsidR="00E77E76">
      <w:rPr>
        <w:noProof/>
      </w:rPr>
      <w:t>20</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D4" w:rsidRDefault="00D73AD4" w:rsidP="00C8495F">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3C547BD"/>
    <w:multiLevelType w:val="hybridMultilevel"/>
    <w:tmpl w:val="A536A57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7812105"/>
    <w:multiLevelType w:val="hybridMultilevel"/>
    <w:tmpl w:val="624804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BDC7765"/>
    <w:multiLevelType w:val="hybridMultilevel"/>
    <w:tmpl w:val="0A20E8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3231B64"/>
    <w:multiLevelType w:val="hybridMultilevel"/>
    <w:tmpl w:val="77349EF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AD4453C"/>
    <w:multiLevelType w:val="hybridMultilevel"/>
    <w:tmpl w:val="5BE030E2"/>
    <w:lvl w:ilvl="0" w:tplc="DEBA3FF8">
      <w:start w:val="1"/>
      <w:numFmt w:val="decimal"/>
      <w:lvlText w:val="%1."/>
      <w:lvlJc w:val="left"/>
      <w:pPr>
        <w:tabs>
          <w:tab w:val="num" w:pos="1080"/>
        </w:tabs>
        <w:ind w:left="1080" w:hanging="360"/>
      </w:pPr>
      <w:rPr>
        <w:rFonts w:hint="default"/>
      </w:rPr>
    </w:lvl>
    <w:lvl w:ilvl="1" w:tplc="04090019">
      <w:start w:val="1"/>
      <w:numFmt w:val="lowerLetter"/>
      <w:pStyle w:val="Heading2"/>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
    <w:nsid w:val="33EF044D"/>
    <w:multiLevelType w:val="hybridMultilevel"/>
    <w:tmpl w:val="020CED18"/>
    <w:lvl w:ilvl="0" w:tplc="5D142E9A">
      <w:start w:val="1"/>
      <w:numFmt w:val="bullet"/>
      <w:pStyle w:val="Bullet2"/>
      <w:lvlText w:val=""/>
      <w:lvlJc w:val="left"/>
      <w:pPr>
        <w:tabs>
          <w:tab w:val="num" w:pos="644"/>
        </w:tabs>
        <w:ind w:left="567" w:hanging="283"/>
      </w:pPr>
      <w:rPr>
        <w:rFonts w:ascii="Symbol" w:hAnsi="Symbol" w:hint="default"/>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3982615B"/>
    <w:multiLevelType w:val="hybridMultilevel"/>
    <w:tmpl w:val="61E27312"/>
    <w:lvl w:ilvl="0" w:tplc="C2F4856A">
      <w:start w:val="1"/>
      <w:numFmt w:val="lowerLetter"/>
      <w:lvlText w:val="%1)"/>
      <w:lvlJc w:val="left"/>
      <w:pPr>
        <w:tabs>
          <w:tab w:val="num" w:pos="3975"/>
        </w:tabs>
        <w:ind w:left="3975" w:hanging="1005"/>
      </w:pPr>
      <w:rPr>
        <w:rFonts w:hint="default"/>
      </w:rPr>
    </w:lvl>
    <w:lvl w:ilvl="1" w:tplc="E618AF24">
      <w:start w:val="1"/>
      <w:numFmt w:val="decimal"/>
      <w:lvlText w:val="%2."/>
      <w:lvlJc w:val="left"/>
      <w:pPr>
        <w:tabs>
          <w:tab w:val="num" w:pos="1515"/>
        </w:tabs>
        <w:ind w:left="1515" w:hanging="1035"/>
      </w:pPr>
      <w:rPr>
        <w:rFonts w:hint="default"/>
      </w:rPr>
    </w:lvl>
    <w:lvl w:ilvl="2" w:tplc="C2F4856A">
      <w:start w:val="1"/>
      <w:numFmt w:val="lowerLetter"/>
      <w:lvlText w:val="%3)"/>
      <w:lvlJc w:val="left"/>
      <w:pPr>
        <w:tabs>
          <w:tab w:val="num" w:pos="5595"/>
        </w:tabs>
        <w:ind w:left="5595" w:hanging="1005"/>
      </w:pPr>
      <w:rPr>
        <w:rFonts w:hint="default"/>
      </w:rPr>
    </w:lvl>
    <w:lvl w:ilvl="3" w:tplc="0409000F" w:tentative="1">
      <w:start w:val="1"/>
      <w:numFmt w:val="decimal"/>
      <w:lvlText w:val="%4."/>
      <w:lvlJc w:val="left"/>
      <w:pPr>
        <w:tabs>
          <w:tab w:val="num" w:pos="5490"/>
        </w:tabs>
        <w:ind w:left="5490" w:hanging="360"/>
      </w:pPr>
    </w:lvl>
    <w:lvl w:ilvl="4" w:tplc="04090019" w:tentative="1">
      <w:start w:val="1"/>
      <w:numFmt w:val="lowerLetter"/>
      <w:lvlText w:val="%5."/>
      <w:lvlJc w:val="left"/>
      <w:pPr>
        <w:tabs>
          <w:tab w:val="num" w:pos="6210"/>
        </w:tabs>
        <w:ind w:left="6210" w:hanging="360"/>
      </w:pPr>
    </w:lvl>
    <w:lvl w:ilvl="5" w:tplc="0409001B" w:tentative="1">
      <w:start w:val="1"/>
      <w:numFmt w:val="lowerRoman"/>
      <w:lvlText w:val="%6."/>
      <w:lvlJc w:val="right"/>
      <w:pPr>
        <w:tabs>
          <w:tab w:val="num" w:pos="6930"/>
        </w:tabs>
        <w:ind w:left="6930" w:hanging="180"/>
      </w:pPr>
    </w:lvl>
    <w:lvl w:ilvl="6" w:tplc="0409000F" w:tentative="1">
      <w:start w:val="1"/>
      <w:numFmt w:val="decimal"/>
      <w:lvlText w:val="%7."/>
      <w:lvlJc w:val="left"/>
      <w:pPr>
        <w:tabs>
          <w:tab w:val="num" w:pos="7650"/>
        </w:tabs>
        <w:ind w:left="7650" w:hanging="360"/>
      </w:pPr>
    </w:lvl>
    <w:lvl w:ilvl="7" w:tplc="04090019" w:tentative="1">
      <w:start w:val="1"/>
      <w:numFmt w:val="lowerLetter"/>
      <w:lvlText w:val="%8."/>
      <w:lvlJc w:val="left"/>
      <w:pPr>
        <w:tabs>
          <w:tab w:val="num" w:pos="8370"/>
        </w:tabs>
        <w:ind w:left="8370" w:hanging="360"/>
      </w:pPr>
    </w:lvl>
    <w:lvl w:ilvl="8" w:tplc="0409001B" w:tentative="1">
      <w:start w:val="1"/>
      <w:numFmt w:val="lowerRoman"/>
      <w:lvlText w:val="%9."/>
      <w:lvlJc w:val="right"/>
      <w:pPr>
        <w:tabs>
          <w:tab w:val="num" w:pos="9090"/>
        </w:tabs>
        <w:ind w:left="9090" w:hanging="180"/>
      </w:pPr>
    </w:lvl>
  </w:abstractNum>
  <w:abstractNum w:abstractNumId="8">
    <w:nsid w:val="3A354385"/>
    <w:multiLevelType w:val="hybridMultilevel"/>
    <w:tmpl w:val="653E7E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D1101AB"/>
    <w:multiLevelType w:val="hybridMultilevel"/>
    <w:tmpl w:val="75FE20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9006780"/>
    <w:multiLevelType w:val="hybridMultilevel"/>
    <w:tmpl w:val="AA4481A4"/>
    <w:lvl w:ilvl="0" w:tplc="52A05D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715E723F"/>
    <w:multiLevelType w:val="hybridMultilevel"/>
    <w:tmpl w:val="C2BE6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1"/>
  </w:num>
  <w:num w:numId="5">
    <w:abstractNumId w:val="3"/>
  </w:num>
  <w:num w:numId="6">
    <w:abstractNumId w:val="2"/>
  </w:num>
  <w:num w:numId="7">
    <w:abstractNumId w:val="8"/>
  </w:num>
  <w:num w:numId="8">
    <w:abstractNumId w:val="9"/>
  </w:num>
  <w:num w:numId="9">
    <w:abstractNumId w:val="0"/>
  </w:num>
  <w:num w:numId="10">
    <w:abstractNumId w:val="7"/>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7A0"/>
    <w:rsid w:val="00000824"/>
    <w:rsid w:val="00002E87"/>
    <w:rsid w:val="00003713"/>
    <w:rsid w:val="00010FE4"/>
    <w:rsid w:val="0001186B"/>
    <w:rsid w:val="000136EF"/>
    <w:rsid w:val="00014202"/>
    <w:rsid w:val="0001720B"/>
    <w:rsid w:val="000201D5"/>
    <w:rsid w:val="000212D2"/>
    <w:rsid w:val="000219C2"/>
    <w:rsid w:val="00022CEB"/>
    <w:rsid w:val="00024588"/>
    <w:rsid w:val="00025ECB"/>
    <w:rsid w:val="00026DE5"/>
    <w:rsid w:val="00027B9F"/>
    <w:rsid w:val="000309C6"/>
    <w:rsid w:val="00031889"/>
    <w:rsid w:val="000332B0"/>
    <w:rsid w:val="000336BC"/>
    <w:rsid w:val="00035D78"/>
    <w:rsid w:val="000360C9"/>
    <w:rsid w:val="00037BD9"/>
    <w:rsid w:val="00043576"/>
    <w:rsid w:val="00044505"/>
    <w:rsid w:val="0004476A"/>
    <w:rsid w:val="000462E8"/>
    <w:rsid w:val="000464A4"/>
    <w:rsid w:val="00046941"/>
    <w:rsid w:val="000475F5"/>
    <w:rsid w:val="00050C58"/>
    <w:rsid w:val="000510CC"/>
    <w:rsid w:val="00052B34"/>
    <w:rsid w:val="00052BF7"/>
    <w:rsid w:val="000532F0"/>
    <w:rsid w:val="000534E0"/>
    <w:rsid w:val="00053813"/>
    <w:rsid w:val="00057270"/>
    <w:rsid w:val="00057F53"/>
    <w:rsid w:val="00061A81"/>
    <w:rsid w:val="00061D2C"/>
    <w:rsid w:val="00061DF3"/>
    <w:rsid w:val="0006271B"/>
    <w:rsid w:val="0006385C"/>
    <w:rsid w:val="0006571D"/>
    <w:rsid w:val="0006586B"/>
    <w:rsid w:val="00066799"/>
    <w:rsid w:val="00066F2B"/>
    <w:rsid w:val="00066F52"/>
    <w:rsid w:val="00066FA7"/>
    <w:rsid w:val="000705CB"/>
    <w:rsid w:val="0007367D"/>
    <w:rsid w:val="00074E17"/>
    <w:rsid w:val="0007764C"/>
    <w:rsid w:val="00077E50"/>
    <w:rsid w:val="00080FBA"/>
    <w:rsid w:val="00081114"/>
    <w:rsid w:val="00081607"/>
    <w:rsid w:val="00084171"/>
    <w:rsid w:val="0008425B"/>
    <w:rsid w:val="00084823"/>
    <w:rsid w:val="0008485D"/>
    <w:rsid w:val="00086814"/>
    <w:rsid w:val="00086EB8"/>
    <w:rsid w:val="0008754C"/>
    <w:rsid w:val="00087C88"/>
    <w:rsid w:val="00090A37"/>
    <w:rsid w:val="0009187A"/>
    <w:rsid w:val="00092E07"/>
    <w:rsid w:val="00095127"/>
    <w:rsid w:val="00095964"/>
    <w:rsid w:val="00096505"/>
    <w:rsid w:val="00097540"/>
    <w:rsid w:val="000A06F0"/>
    <w:rsid w:val="000A1205"/>
    <w:rsid w:val="000A20DF"/>
    <w:rsid w:val="000A2D09"/>
    <w:rsid w:val="000A2D42"/>
    <w:rsid w:val="000A3A5D"/>
    <w:rsid w:val="000A3E08"/>
    <w:rsid w:val="000A3E45"/>
    <w:rsid w:val="000A589F"/>
    <w:rsid w:val="000A5962"/>
    <w:rsid w:val="000A5C20"/>
    <w:rsid w:val="000A6208"/>
    <w:rsid w:val="000A6511"/>
    <w:rsid w:val="000B1B7A"/>
    <w:rsid w:val="000B2E60"/>
    <w:rsid w:val="000B4102"/>
    <w:rsid w:val="000B4159"/>
    <w:rsid w:val="000B72DC"/>
    <w:rsid w:val="000B72FE"/>
    <w:rsid w:val="000C1D41"/>
    <w:rsid w:val="000C1E4C"/>
    <w:rsid w:val="000C28A0"/>
    <w:rsid w:val="000C6612"/>
    <w:rsid w:val="000C7355"/>
    <w:rsid w:val="000D0495"/>
    <w:rsid w:val="000D0B96"/>
    <w:rsid w:val="000D1377"/>
    <w:rsid w:val="000D21A5"/>
    <w:rsid w:val="000D2327"/>
    <w:rsid w:val="000D27A7"/>
    <w:rsid w:val="000D3AFB"/>
    <w:rsid w:val="000D4527"/>
    <w:rsid w:val="000D4587"/>
    <w:rsid w:val="000D5138"/>
    <w:rsid w:val="000D55B7"/>
    <w:rsid w:val="000D592E"/>
    <w:rsid w:val="000D7006"/>
    <w:rsid w:val="000D7105"/>
    <w:rsid w:val="000D7F54"/>
    <w:rsid w:val="000E0186"/>
    <w:rsid w:val="000E216B"/>
    <w:rsid w:val="000E2432"/>
    <w:rsid w:val="000E3659"/>
    <w:rsid w:val="000E40D7"/>
    <w:rsid w:val="000E57A8"/>
    <w:rsid w:val="000E61A5"/>
    <w:rsid w:val="000E6B26"/>
    <w:rsid w:val="000E7188"/>
    <w:rsid w:val="000E7750"/>
    <w:rsid w:val="000F2190"/>
    <w:rsid w:val="000F2291"/>
    <w:rsid w:val="000F281F"/>
    <w:rsid w:val="000F3042"/>
    <w:rsid w:val="000F54F7"/>
    <w:rsid w:val="000F6348"/>
    <w:rsid w:val="000F6C1C"/>
    <w:rsid w:val="000F76E2"/>
    <w:rsid w:val="00100EB5"/>
    <w:rsid w:val="00101740"/>
    <w:rsid w:val="001033B9"/>
    <w:rsid w:val="001047AF"/>
    <w:rsid w:val="00104ADF"/>
    <w:rsid w:val="00104FBB"/>
    <w:rsid w:val="0010521C"/>
    <w:rsid w:val="00105499"/>
    <w:rsid w:val="00105A5D"/>
    <w:rsid w:val="00110267"/>
    <w:rsid w:val="00110C82"/>
    <w:rsid w:val="00111FCA"/>
    <w:rsid w:val="00114BEE"/>
    <w:rsid w:val="00115651"/>
    <w:rsid w:val="001156BC"/>
    <w:rsid w:val="00116E21"/>
    <w:rsid w:val="0012018F"/>
    <w:rsid w:val="001233A5"/>
    <w:rsid w:val="00124116"/>
    <w:rsid w:val="00127B88"/>
    <w:rsid w:val="0013037C"/>
    <w:rsid w:val="0013114A"/>
    <w:rsid w:val="00134766"/>
    <w:rsid w:val="00134B3E"/>
    <w:rsid w:val="00135E44"/>
    <w:rsid w:val="00136D1E"/>
    <w:rsid w:val="00137653"/>
    <w:rsid w:val="00140CA9"/>
    <w:rsid w:val="00141B92"/>
    <w:rsid w:val="00141D1E"/>
    <w:rsid w:val="001426D6"/>
    <w:rsid w:val="00143306"/>
    <w:rsid w:val="0014507A"/>
    <w:rsid w:val="00147175"/>
    <w:rsid w:val="0015074F"/>
    <w:rsid w:val="001518D7"/>
    <w:rsid w:val="00151B24"/>
    <w:rsid w:val="0015255A"/>
    <w:rsid w:val="00152592"/>
    <w:rsid w:val="00152F3A"/>
    <w:rsid w:val="001532B0"/>
    <w:rsid w:val="00153903"/>
    <w:rsid w:val="00154855"/>
    <w:rsid w:val="0015763F"/>
    <w:rsid w:val="0016125B"/>
    <w:rsid w:val="0016139D"/>
    <w:rsid w:val="00161F9D"/>
    <w:rsid w:val="00162D5A"/>
    <w:rsid w:val="00163293"/>
    <w:rsid w:val="0016383A"/>
    <w:rsid w:val="00163C7D"/>
    <w:rsid w:val="00163DEC"/>
    <w:rsid w:val="00164171"/>
    <w:rsid w:val="00164E2D"/>
    <w:rsid w:val="0016551B"/>
    <w:rsid w:val="0016587F"/>
    <w:rsid w:val="00165A1D"/>
    <w:rsid w:val="00165B12"/>
    <w:rsid w:val="0016698F"/>
    <w:rsid w:val="00166CCA"/>
    <w:rsid w:val="00166E0B"/>
    <w:rsid w:val="001672D7"/>
    <w:rsid w:val="0017065B"/>
    <w:rsid w:val="00172148"/>
    <w:rsid w:val="00172733"/>
    <w:rsid w:val="00172C7D"/>
    <w:rsid w:val="00172E87"/>
    <w:rsid w:val="001731BE"/>
    <w:rsid w:val="00173BCB"/>
    <w:rsid w:val="00181DA3"/>
    <w:rsid w:val="0018329E"/>
    <w:rsid w:val="001857C7"/>
    <w:rsid w:val="00186F66"/>
    <w:rsid w:val="0018731E"/>
    <w:rsid w:val="00187FB2"/>
    <w:rsid w:val="001928E6"/>
    <w:rsid w:val="00193632"/>
    <w:rsid w:val="0019462F"/>
    <w:rsid w:val="00194820"/>
    <w:rsid w:val="00195F8A"/>
    <w:rsid w:val="001A0DF5"/>
    <w:rsid w:val="001A1108"/>
    <w:rsid w:val="001A36AB"/>
    <w:rsid w:val="001A436B"/>
    <w:rsid w:val="001A47B6"/>
    <w:rsid w:val="001A550C"/>
    <w:rsid w:val="001A667B"/>
    <w:rsid w:val="001A67F9"/>
    <w:rsid w:val="001A6A86"/>
    <w:rsid w:val="001A715F"/>
    <w:rsid w:val="001A7B0E"/>
    <w:rsid w:val="001B1B74"/>
    <w:rsid w:val="001B1F69"/>
    <w:rsid w:val="001B325A"/>
    <w:rsid w:val="001B50B9"/>
    <w:rsid w:val="001B5ACC"/>
    <w:rsid w:val="001C09F3"/>
    <w:rsid w:val="001C0B89"/>
    <w:rsid w:val="001C3289"/>
    <w:rsid w:val="001C3316"/>
    <w:rsid w:val="001C3534"/>
    <w:rsid w:val="001C394E"/>
    <w:rsid w:val="001C5CB2"/>
    <w:rsid w:val="001C5FA2"/>
    <w:rsid w:val="001C6348"/>
    <w:rsid w:val="001C6C5E"/>
    <w:rsid w:val="001C7DFE"/>
    <w:rsid w:val="001D0423"/>
    <w:rsid w:val="001D07B8"/>
    <w:rsid w:val="001D0EEE"/>
    <w:rsid w:val="001D1A35"/>
    <w:rsid w:val="001D2A3E"/>
    <w:rsid w:val="001D3A55"/>
    <w:rsid w:val="001D440E"/>
    <w:rsid w:val="001D45DE"/>
    <w:rsid w:val="001D472F"/>
    <w:rsid w:val="001D5CA7"/>
    <w:rsid w:val="001D6F41"/>
    <w:rsid w:val="001E17CE"/>
    <w:rsid w:val="001E2954"/>
    <w:rsid w:val="001E443B"/>
    <w:rsid w:val="001E62DE"/>
    <w:rsid w:val="001E6F30"/>
    <w:rsid w:val="001E7D72"/>
    <w:rsid w:val="001F057C"/>
    <w:rsid w:val="001F09E0"/>
    <w:rsid w:val="001F1A8E"/>
    <w:rsid w:val="001F2733"/>
    <w:rsid w:val="001F339A"/>
    <w:rsid w:val="001F3BB3"/>
    <w:rsid w:val="001F6AF5"/>
    <w:rsid w:val="001F6F4D"/>
    <w:rsid w:val="001F761C"/>
    <w:rsid w:val="001F7BB6"/>
    <w:rsid w:val="0020107D"/>
    <w:rsid w:val="00201814"/>
    <w:rsid w:val="0020683F"/>
    <w:rsid w:val="0020762D"/>
    <w:rsid w:val="00207AD7"/>
    <w:rsid w:val="00210071"/>
    <w:rsid w:val="0021026A"/>
    <w:rsid w:val="002103ED"/>
    <w:rsid w:val="00210D0B"/>
    <w:rsid w:val="00211DFC"/>
    <w:rsid w:val="002122C9"/>
    <w:rsid w:val="00212BE3"/>
    <w:rsid w:val="00214249"/>
    <w:rsid w:val="0021548C"/>
    <w:rsid w:val="002174C1"/>
    <w:rsid w:val="00217711"/>
    <w:rsid w:val="00217DF3"/>
    <w:rsid w:val="00217F63"/>
    <w:rsid w:val="0022111E"/>
    <w:rsid w:val="00221839"/>
    <w:rsid w:val="00224566"/>
    <w:rsid w:val="00224648"/>
    <w:rsid w:val="002247C6"/>
    <w:rsid w:val="00225BED"/>
    <w:rsid w:val="00227D16"/>
    <w:rsid w:val="00227F35"/>
    <w:rsid w:val="002306B6"/>
    <w:rsid w:val="00230E61"/>
    <w:rsid w:val="002316E3"/>
    <w:rsid w:val="00231DE4"/>
    <w:rsid w:val="00234D69"/>
    <w:rsid w:val="00235B17"/>
    <w:rsid w:val="00235D07"/>
    <w:rsid w:val="00236D59"/>
    <w:rsid w:val="0023734F"/>
    <w:rsid w:val="002378A9"/>
    <w:rsid w:val="00237A3E"/>
    <w:rsid w:val="00241761"/>
    <w:rsid w:val="00244C8E"/>
    <w:rsid w:val="0024622E"/>
    <w:rsid w:val="00247CDC"/>
    <w:rsid w:val="002510D1"/>
    <w:rsid w:val="002511B5"/>
    <w:rsid w:val="00251D71"/>
    <w:rsid w:val="00252A5E"/>
    <w:rsid w:val="00252AA8"/>
    <w:rsid w:val="002542BF"/>
    <w:rsid w:val="002563BE"/>
    <w:rsid w:val="002568B7"/>
    <w:rsid w:val="00256F0C"/>
    <w:rsid w:val="0025754C"/>
    <w:rsid w:val="00257A6E"/>
    <w:rsid w:val="00261B4D"/>
    <w:rsid w:val="00263087"/>
    <w:rsid w:val="002630A5"/>
    <w:rsid w:val="0026484E"/>
    <w:rsid w:val="00265565"/>
    <w:rsid w:val="00267220"/>
    <w:rsid w:val="002679C7"/>
    <w:rsid w:val="00270ABE"/>
    <w:rsid w:val="00270C2D"/>
    <w:rsid w:val="002713F2"/>
    <w:rsid w:val="002718A7"/>
    <w:rsid w:val="00271946"/>
    <w:rsid w:val="002721E6"/>
    <w:rsid w:val="0027256E"/>
    <w:rsid w:val="00272CD8"/>
    <w:rsid w:val="00273402"/>
    <w:rsid w:val="00273A08"/>
    <w:rsid w:val="00274314"/>
    <w:rsid w:val="0027431B"/>
    <w:rsid w:val="00274A7D"/>
    <w:rsid w:val="00275A8E"/>
    <w:rsid w:val="002765C7"/>
    <w:rsid w:val="00276AAE"/>
    <w:rsid w:val="00276D1D"/>
    <w:rsid w:val="0027789B"/>
    <w:rsid w:val="00281982"/>
    <w:rsid w:val="002827B9"/>
    <w:rsid w:val="00282EE0"/>
    <w:rsid w:val="00283585"/>
    <w:rsid w:val="00283DE4"/>
    <w:rsid w:val="00283FF4"/>
    <w:rsid w:val="002847D5"/>
    <w:rsid w:val="0028499B"/>
    <w:rsid w:val="002858B3"/>
    <w:rsid w:val="00286367"/>
    <w:rsid w:val="0028715C"/>
    <w:rsid w:val="00287F78"/>
    <w:rsid w:val="00290DB4"/>
    <w:rsid w:val="0029173F"/>
    <w:rsid w:val="002918A9"/>
    <w:rsid w:val="00291CF2"/>
    <w:rsid w:val="00291F0B"/>
    <w:rsid w:val="00292F53"/>
    <w:rsid w:val="00293408"/>
    <w:rsid w:val="00293611"/>
    <w:rsid w:val="0029411A"/>
    <w:rsid w:val="00294C4D"/>
    <w:rsid w:val="00294DF0"/>
    <w:rsid w:val="002959CA"/>
    <w:rsid w:val="00296A0C"/>
    <w:rsid w:val="002A019D"/>
    <w:rsid w:val="002A02EB"/>
    <w:rsid w:val="002A03A7"/>
    <w:rsid w:val="002A0CD9"/>
    <w:rsid w:val="002A0F54"/>
    <w:rsid w:val="002A2F09"/>
    <w:rsid w:val="002A5FE8"/>
    <w:rsid w:val="002A6EB6"/>
    <w:rsid w:val="002A7E01"/>
    <w:rsid w:val="002A7E86"/>
    <w:rsid w:val="002B246E"/>
    <w:rsid w:val="002B345B"/>
    <w:rsid w:val="002B3DA2"/>
    <w:rsid w:val="002B6277"/>
    <w:rsid w:val="002B6CEC"/>
    <w:rsid w:val="002B6E77"/>
    <w:rsid w:val="002B6E7B"/>
    <w:rsid w:val="002B7EDA"/>
    <w:rsid w:val="002C0B2B"/>
    <w:rsid w:val="002C0E1C"/>
    <w:rsid w:val="002C2195"/>
    <w:rsid w:val="002C2A70"/>
    <w:rsid w:val="002C306F"/>
    <w:rsid w:val="002C3845"/>
    <w:rsid w:val="002C4E77"/>
    <w:rsid w:val="002C54D3"/>
    <w:rsid w:val="002C595F"/>
    <w:rsid w:val="002C6655"/>
    <w:rsid w:val="002C66A4"/>
    <w:rsid w:val="002C690E"/>
    <w:rsid w:val="002C6C5E"/>
    <w:rsid w:val="002C7148"/>
    <w:rsid w:val="002D0D0C"/>
    <w:rsid w:val="002D0DC8"/>
    <w:rsid w:val="002D14C6"/>
    <w:rsid w:val="002D1B2D"/>
    <w:rsid w:val="002D310E"/>
    <w:rsid w:val="002D4185"/>
    <w:rsid w:val="002D43CD"/>
    <w:rsid w:val="002D552B"/>
    <w:rsid w:val="002D6691"/>
    <w:rsid w:val="002E0CD6"/>
    <w:rsid w:val="002E19A3"/>
    <w:rsid w:val="002E4284"/>
    <w:rsid w:val="002E66D6"/>
    <w:rsid w:val="002E68B1"/>
    <w:rsid w:val="002E6A71"/>
    <w:rsid w:val="002E7AB9"/>
    <w:rsid w:val="002E7E26"/>
    <w:rsid w:val="002F06C6"/>
    <w:rsid w:val="002F1356"/>
    <w:rsid w:val="002F31C4"/>
    <w:rsid w:val="002F38D5"/>
    <w:rsid w:val="002F3928"/>
    <w:rsid w:val="002F3AFB"/>
    <w:rsid w:val="002F515F"/>
    <w:rsid w:val="002F5561"/>
    <w:rsid w:val="002F702F"/>
    <w:rsid w:val="003017B8"/>
    <w:rsid w:val="00302FA7"/>
    <w:rsid w:val="003040EA"/>
    <w:rsid w:val="00305ABE"/>
    <w:rsid w:val="0030643C"/>
    <w:rsid w:val="003069A0"/>
    <w:rsid w:val="003076B9"/>
    <w:rsid w:val="00310166"/>
    <w:rsid w:val="003117FB"/>
    <w:rsid w:val="00312004"/>
    <w:rsid w:val="00312678"/>
    <w:rsid w:val="00312711"/>
    <w:rsid w:val="00313771"/>
    <w:rsid w:val="00313C5A"/>
    <w:rsid w:val="00313DD8"/>
    <w:rsid w:val="00315E62"/>
    <w:rsid w:val="003174BB"/>
    <w:rsid w:val="00320E53"/>
    <w:rsid w:val="00321346"/>
    <w:rsid w:val="00322E16"/>
    <w:rsid w:val="003233DC"/>
    <w:rsid w:val="003245ED"/>
    <w:rsid w:val="003250E3"/>
    <w:rsid w:val="003254C5"/>
    <w:rsid w:val="003255BB"/>
    <w:rsid w:val="00325839"/>
    <w:rsid w:val="00325847"/>
    <w:rsid w:val="003270AC"/>
    <w:rsid w:val="003270C1"/>
    <w:rsid w:val="00327AFC"/>
    <w:rsid w:val="003303EA"/>
    <w:rsid w:val="003307D0"/>
    <w:rsid w:val="003311DC"/>
    <w:rsid w:val="00331E6E"/>
    <w:rsid w:val="003326A9"/>
    <w:rsid w:val="0033319E"/>
    <w:rsid w:val="00334773"/>
    <w:rsid w:val="00335A46"/>
    <w:rsid w:val="003378B0"/>
    <w:rsid w:val="0034285C"/>
    <w:rsid w:val="00342EA7"/>
    <w:rsid w:val="00343983"/>
    <w:rsid w:val="00344019"/>
    <w:rsid w:val="00344F38"/>
    <w:rsid w:val="00345628"/>
    <w:rsid w:val="00345774"/>
    <w:rsid w:val="00345D21"/>
    <w:rsid w:val="00346B7B"/>
    <w:rsid w:val="00346EA0"/>
    <w:rsid w:val="00350C1C"/>
    <w:rsid w:val="00352DE8"/>
    <w:rsid w:val="00353E08"/>
    <w:rsid w:val="003540BA"/>
    <w:rsid w:val="00360344"/>
    <w:rsid w:val="0036383F"/>
    <w:rsid w:val="00363EBE"/>
    <w:rsid w:val="0036443E"/>
    <w:rsid w:val="00364653"/>
    <w:rsid w:val="003648DF"/>
    <w:rsid w:val="003650DF"/>
    <w:rsid w:val="00366333"/>
    <w:rsid w:val="003676D4"/>
    <w:rsid w:val="00367AA4"/>
    <w:rsid w:val="00370581"/>
    <w:rsid w:val="0037087F"/>
    <w:rsid w:val="003715A4"/>
    <w:rsid w:val="00371F1E"/>
    <w:rsid w:val="00373875"/>
    <w:rsid w:val="00373977"/>
    <w:rsid w:val="00373BD8"/>
    <w:rsid w:val="003749AA"/>
    <w:rsid w:val="00374ED6"/>
    <w:rsid w:val="00374F41"/>
    <w:rsid w:val="00376213"/>
    <w:rsid w:val="00377C90"/>
    <w:rsid w:val="00380CBC"/>
    <w:rsid w:val="0038182E"/>
    <w:rsid w:val="003818B5"/>
    <w:rsid w:val="00382B54"/>
    <w:rsid w:val="00382D2A"/>
    <w:rsid w:val="0038396C"/>
    <w:rsid w:val="00384B3D"/>
    <w:rsid w:val="00385071"/>
    <w:rsid w:val="003856A9"/>
    <w:rsid w:val="00386DE4"/>
    <w:rsid w:val="00386EDA"/>
    <w:rsid w:val="003908A5"/>
    <w:rsid w:val="00391A45"/>
    <w:rsid w:val="0039200C"/>
    <w:rsid w:val="00393E6C"/>
    <w:rsid w:val="00394A2A"/>
    <w:rsid w:val="00394CA5"/>
    <w:rsid w:val="003953A8"/>
    <w:rsid w:val="00395A85"/>
    <w:rsid w:val="003972AE"/>
    <w:rsid w:val="00397916"/>
    <w:rsid w:val="003A1451"/>
    <w:rsid w:val="003A1D1B"/>
    <w:rsid w:val="003A2868"/>
    <w:rsid w:val="003A2EC1"/>
    <w:rsid w:val="003A32D2"/>
    <w:rsid w:val="003A4E43"/>
    <w:rsid w:val="003A6425"/>
    <w:rsid w:val="003A70F7"/>
    <w:rsid w:val="003A7399"/>
    <w:rsid w:val="003B0AE1"/>
    <w:rsid w:val="003B1395"/>
    <w:rsid w:val="003B19CF"/>
    <w:rsid w:val="003B1AF3"/>
    <w:rsid w:val="003B2207"/>
    <w:rsid w:val="003B35AF"/>
    <w:rsid w:val="003B4043"/>
    <w:rsid w:val="003B56A0"/>
    <w:rsid w:val="003B66E2"/>
    <w:rsid w:val="003C25E3"/>
    <w:rsid w:val="003C2CB5"/>
    <w:rsid w:val="003C2DBB"/>
    <w:rsid w:val="003C3852"/>
    <w:rsid w:val="003C3BB9"/>
    <w:rsid w:val="003C6778"/>
    <w:rsid w:val="003C68EB"/>
    <w:rsid w:val="003C7174"/>
    <w:rsid w:val="003C7AC1"/>
    <w:rsid w:val="003C7C1D"/>
    <w:rsid w:val="003D0882"/>
    <w:rsid w:val="003D0CEF"/>
    <w:rsid w:val="003D0F88"/>
    <w:rsid w:val="003D1045"/>
    <w:rsid w:val="003D1977"/>
    <w:rsid w:val="003D4178"/>
    <w:rsid w:val="003D41C5"/>
    <w:rsid w:val="003D4BE8"/>
    <w:rsid w:val="003D4C20"/>
    <w:rsid w:val="003D4D92"/>
    <w:rsid w:val="003D61AC"/>
    <w:rsid w:val="003D6614"/>
    <w:rsid w:val="003D7E0E"/>
    <w:rsid w:val="003E0843"/>
    <w:rsid w:val="003E0F22"/>
    <w:rsid w:val="003E1986"/>
    <w:rsid w:val="003E28AD"/>
    <w:rsid w:val="003E3A3E"/>
    <w:rsid w:val="003E6A0B"/>
    <w:rsid w:val="003E6B1E"/>
    <w:rsid w:val="003E70E0"/>
    <w:rsid w:val="003F0588"/>
    <w:rsid w:val="003F1519"/>
    <w:rsid w:val="003F6D6E"/>
    <w:rsid w:val="003F78D1"/>
    <w:rsid w:val="004018FB"/>
    <w:rsid w:val="0040443C"/>
    <w:rsid w:val="00404A03"/>
    <w:rsid w:val="0040538F"/>
    <w:rsid w:val="00405426"/>
    <w:rsid w:val="00405F11"/>
    <w:rsid w:val="00407210"/>
    <w:rsid w:val="004073FD"/>
    <w:rsid w:val="0041240E"/>
    <w:rsid w:val="0041251F"/>
    <w:rsid w:val="004137BF"/>
    <w:rsid w:val="004138D5"/>
    <w:rsid w:val="0041397B"/>
    <w:rsid w:val="00413DB3"/>
    <w:rsid w:val="0041448E"/>
    <w:rsid w:val="004167DF"/>
    <w:rsid w:val="004170A0"/>
    <w:rsid w:val="00417291"/>
    <w:rsid w:val="004201CF"/>
    <w:rsid w:val="00420E81"/>
    <w:rsid w:val="0042187A"/>
    <w:rsid w:val="004220C0"/>
    <w:rsid w:val="0042284C"/>
    <w:rsid w:val="00425D04"/>
    <w:rsid w:val="004306A5"/>
    <w:rsid w:val="00431683"/>
    <w:rsid w:val="00431E38"/>
    <w:rsid w:val="00431FF8"/>
    <w:rsid w:val="00433C0A"/>
    <w:rsid w:val="00433CE1"/>
    <w:rsid w:val="004417DF"/>
    <w:rsid w:val="00441B94"/>
    <w:rsid w:val="00442752"/>
    <w:rsid w:val="00443788"/>
    <w:rsid w:val="00444C0B"/>
    <w:rsid w:val="004462D0"/>
    <w:rsid w:val="00446DDB"/>
    <w:rsid w:val="00447881"/>
    <w:rsid w:val="00447B7E"/>
    <w:rsid w:val="004507AB"/>
    <w:rsid w:val="0045174E"/>
    <w:rsid w:val="00451CD4"/>
    <w:rsid w:val="00451D5C"/>
    <w:rsid w:val="004527F6"/>
    <w:rsid w:val="004559E1"/>
    <w:rsid w:val="00455AA3"/>
    <w:rsid w:val="004561E9"/>
    <w:rsid w:val="00457686"/>
    <w:rsid w:val="00460E39"/>
    <w:rsid w:val="00461B06"/>
    <w:rsid w:val="00461C28"/>
    <w:rsid w:val="004637F4"/>
    <w:rsid w:val="00464A44"/>
    <w:rsid w:val="00465022"/>
    <w:rsid w:val="00465738"/>
    <w:rsid w:val="0046620D"/>
    <w:rsid w:val="004672DF"/>
    <w:rsid w:val="0047097A"/>
    <w:rsid w:val="004713D2"/>
    <w:rsid w:val="00471E81"/>
    <w:rsid w:val="004721FB"/>
    <w:rsid w:val="00472210"/>
    <w:rsid w:val="00474BB6"/>
    <w:rsid w:val="00474E49"/>
    <w:rsid w:val="004751CB"/>
    <w:rsid w:val="004758BC"/>
    <w:rsid w:val="0047688D"/>
    <w:rsid w:val="00480A0A"/>
    <w:rsid w:val="00482988"/>
    <w:rsid w:val="004845C6"/>
    <w:rsid w:val="00485635"/>
    <w:rsid w:val="00486DB0"/>
    <w:rsid w:val="00486DF6"/>
    <w:rsid w:val="004903E6"/>
    <w:rsid w:val="004905FA"/>
    <w:rsid w:val="00492315"/>
    <w:rsid w:val="00492A45"/>
    <w:rsid w:val="0049460A"/>
    <w:rsid w:val="00494F4C"/>
    <w:rsid w:val="00495B3E"/>
    <w:rsid w:val="00495BEC"/>
    <w:rsid w:val="004A2211"/>
    <w:rsid w:val="004A265E"/>
    <w:rsid w:val="004A4BE2"/>
    <w:rsid w:val="004A6B6A"/>
    <w:rsid w:val="004A7ED4"/>
    <w:rsid w:val="004B0780"/>
    <w:rsid w:val="004B0811"/>
    <w:rsid w:val="004B2C3A"/>
    <w:rsid w:val="004B3478"/>
    <w:rsid w:val="004B35C8"/>
    <w:rsid w:val="004B51F0"/>
    <w:rsid w:val="004B546B"/>
    <w:rsid w:val="004B58DC"/>
    <w:rsid w:val="004B79BF"/>
    <w:rsid w:val="004C027E"/>
    <w:rsid w:val="004C057C"/>
    <w:rsid w:val="004C0E3C"/>
    <w:rsid w:val="004C1AC0"/>
    <w:rsid w:val="004C1CBB"/>
    <w:rsid w:val="004C1FA2"/>
    <w:rsid w:val="004C246C"/>
    <w:rsid w:val="004C24C5"/>
    <w:rsid w:val="004C3EEA"/>
    <w:rsid w:val="004C42F0"/>
    <w:rsid w:val="004C45FE"/>
    <w:rsid w:val="004C6ECE"/>
    <w:rsid w:val="004C7FA6"/>
    <w:rsid w:val="004D140F"/>
    <w:rsid w:val="004D20AF"/>
    <w:rsid w:val="004D32A1"/>
    <w:rsid w:val="004D379E"/>
    <w:rsid w:val="004D4434"/>
    <w:rsid w:val="004D51EB"/>
    <w:rsid w:val="004D669E"/>
    <w:rsid w:val="004D74DF"/>
    <w:rsid w:val="004E03AA"/>
    <w:rsid w:val="004E2B65"/>
    <w:rsid w:val="004E35CC"/>
    <w:rsid w:val="004F0F9B"/>
    <w:rsid w:val="004F0FD3"/>
    <w:rsid w:val="004F140C"/>
    <w:rsid w:val="004F14C6"/>
    <w:rsid w:val="004F2C66"/>
    <w:rsid w:val="004F43B8"/>
    <w:rsid w:val="004F5008"/>
    <w:rsid w:val="004F5121"/>
    <w:rsid w:val="004F5320"/>
    <w:rsid w:val="004F6C4F"/>
    <w:rsid w:val="004F70D1"/>
    <w:rsid w:val="0050012F"/>
    <w:rsid w:val="005004A7"/>
    <w:rsid w:val="0050074B"/>
    <w:rsid w:val="00501300"/>
    <w:rsid w:val="00501F73"/>
    <w:rsid w:val="00503868"/>
    <w:rsid w:val="005041FF"/>
    <w:rsid w:val="0050449C"/>
    <w:rsid w:val="00504601"/>
    <w:rsid w:val="00504AB7"/>
    <w:rsid w:val="00506095"/>
    <w:rsid w:val="005065F3"/>
    <w:rsid w:val="005069A3"/>
    <w:rsid w:val="00506CC1"/>
    <w:rsid w:val="00510E35"/>
    <w:rsid w:val="00514760"/>
    <w:rsid w:val="00516784"/>
    <w:rsid w:val="00516A9E"/>
    <w:rsid w:val="0051736A"/>
    <w:rsid w:val="005208CF"/>
    <w:rsid w:val="00520DF5"/>
    <w:rsid w:val="00521478"/>
    <w:rsid w:val="00521994"/>
    <w:rsid w:val="00521E7F"/>
    <w:rsid w:val="00522032"/>
    <w:rsid w:val="0052209E"/>
    <w:rsid w:val="005223FE"/>
    <w:rsid w:val="005227E2"/>
    <w:rsid w:val="00522820"/>
    <w:rsid w:val="00522B6C"/>
    <w:rsid w:val="0052329F"/>
    <w:rsid w:val="00523CA9"/>
    <w:rsid w:val="00523FD5"/>
    <w:rsid w:val="00525317"/>
    <w:rsid w:val="00526A65"/>
    <w:rsid w:val="0052701C"/>
    <w:rsid w:val="005302E2"/>
    <w:rsid w:val="00531044"/>
    <w:rsid w:val="005313CB"/>
    <w:rsid w:val="00531812"/>
    <w:rsid w:val="0053280A"/>
    <w:rsid w:val="00532F45"/>
    <w:rsid w:val="00533C55"/>
    <w:rsid w:val="00533D24"/>
    <w:rsid w:val="005362F0"/>
    <w:rsid w:val="0053689A"/>
    <w:rsid w:val="005420BE"/>
    <w:rsid w:val="0054247A"/>
    <w:rsid w:val="005446C5"/>
    <w:rsid w:val="0054488B"/>
    <w:rsid w:val="00544E1D"/>
    <w:rsid w:val="005458CC"/>
    <w:rsid w:val="00551D09"/>
    <w:rsid w:val="005526A1"/>
    <w:rsid w:val="00552878"/>
    <w:rsid w:val="00554C4E"/>
    <w:rsid w:val="00554ED7"/>
    <w:rsid w:val="0055602A"/>
    <w:rsid w:val="00556E14"/>
    <w:rsid w:val="0055715F"/>
    <w:rsid w:val="00557E19"/>
    <w:rsid w:val="00561027"/>
    <w:rsid w:val="00561293"/>
    <w:rsid w:val="005627E6"/>
    <w:rsid w:val="00562ADA"/>
    <w:rsid w:val="0056337A"/>
    <w:rsid w:val="005661BA"/>
    <w:rsid w:val="005662F3"/>
    <w:rsid w:val="0056686A"/>
    <w:rsid w:val="00567C06"/>
    <w:rsid w:val="00571F6A"/>
    <w:rsid w:val="00572263"/>
    <w:rsid w:val="005730A9"/>
    <w:rsid w:val="00575373"/>
    <w:rsid w:val="005773FE"/>
    <w:rsid w:val="00577C05"/>
    <w:rsid w:val="00580C74"/>
    <w:rsid w:val="00581538"/>
    <w:rsid w:val="00581559"/>
    <w:rsid w:val="005838E7"/>
    <w:rsid w:val="00584B23"/>
    <w:rsid w:val="00586D5B"/>
    <w:rsid w:val="00590135"/>
    <w:rsid w:val="0059104C"/>
    <w:rsid w:val="00591FAA"/>
    <w:rsid w:val="00592597"/>
    <w:rsid w:val="00592EDB"/>
    <w:rsid w:val="00594BED"/>
    <w:rsid w:val="005960CD"/>
    <w:rsid w:val="005966BC"/>
    <w:rsid w:val="005967BD"/>
    <w:rsid w:val="005972E4"/>
    <w:rsid w:val="00597B78"/>
    <w:rsid w:val="005A0C3C"/>
    <w:rsid w:val="005A1C60"/>
    <w:rsid w:val="005A2067"/>
    <w:rsid w:val="005A23DD"/>
    <w:rsid w:val="005A2A8C"/>
    <w:rsid w:val="005A5A33"/>
    <w:rsid w:val="005A6271"/>
    <w:rsid w:val="005A7266"/>
    <w:rsid w:val="005A7FA1"/>
    <w:rsid w:val="005B0F31"/>
    <w:rsid w:val="005B1E31"/>
    <w:rsid w:val="005B36C2"/>
    <w:rsid w:val="005B3FEF"/>
    <w:rsid w:val="005B41DA"/>
    <w:rsid w:val="005B581C"/>
    <w:rsid w:val="005B5AE5"/>
    <w:rsid w:val="005B5E39"/>
    <w:rsid w:val="005B6A40"/>
    <w:rsid w:val="005B72A0"/>
    <w:rsid w:val="005B7BEE"/>
    <w:rsid w:val="005C0C8C"/>
    <w:rsid w:val="005C13C7"/>
    <w:rsid w:val="005C1BDA"/>
    <w:rsid w:val="005C2E04"/>
    <w:rsid w:val="005C4523"/>
    <w:rsid w:val="005C4AE2"/>
    <w:rsid w:val="005C4E10"/>
    <w:rsid w:val="005C56D0"/>
    <w:rsid w:val="005C6350"/>
    <w:rsid w:val="005C6523"/>
    <w:rsid w:val="005C6821"/>
    <w:rsid w:val="005C6DB2"/>
    <w:rsid w:val="005D0AB2"/>
    <w:rsid w:val="005D248A"/>
    <w:rsid w:val="005D26AC"/>
    <w:rsid w:val="005D2B62"/>
    <w:rsid w:val="005D330D"/>
    <w:rsid w:val="005D349B"/>
    <w:rsid w:val="005D4150"/>
    <w:rsid w:val="005D4AC9"/>
    <w:rsid w:val="005D4D68"/>
    <w:rsid w:val="005D4E35"/>
    <w:rsid w:val="005D660E"/>
    <w:rsid w:val="005D67B0"/>
    <w:rsid w:val="005E079C"/>
    <w:rsid w:val="005E16B4"/>
    <w:rsid w:val="005E16E2"/>
    <w:rsid w:val="005E1778"/>
    <w:rsid w:val="005E3F78"/>
    <w:rsid w:val="005E4EA5"/>
    <w:rsid w:val="005E56E5"/>
    <w:rsid w:val="005E599F"/>
    <w:rsid w:val="005E7716"/>
    <w:rsid w:val="005E7E51"/>
    <w:rsid w:val="005F0BE5"/>
    <w:rsid w:val="005F1E77"/>
    <w:rsid w:val="005F680C"/>
    <w:rsid w:val="0060003E"/>
    <w:rsid w:val="006018CD"/>
    <w:rsid w:val="00601CE6"/>
    <w:rsid w:val="0060271A"/>
    <w:rsid w:val="006028FE"/>
    <w:rsid w:val="00603479"/>
    <w:rsid w:val="00603BA4"/>
    <w:rsid w:val="00605011"/>
    <w:rsid w:val="00607067"/>
    <w:rsid w:val="006106EA"/>
    <w:rsid w:val="00611BDD"/>
    <w:rsid w:val="006155CA"/>
    <w:rsid w:val="00616A43"/>
    <w:rsid w:val="00620F5B"/>
    <w:rsid w:val="006214FA"/>
    <w:rsid w:val="006222E4"/>
    <w:rsid w:val="00622A5E"/>
    <w:rsid w:val="0062464F"/>
    <w:rsid w:val="0062514C"/>
    <w:rsid w:val="0062580F"/>
    <w:rsid w:val="00625DA9"/>
    <w:rsid w:val="00626549"/>
    <w:rsid w:val="006274F7"/>
    <w:rsid w:val="00627ADF"/>
    <w:rsid w:val="00627EEA"/>
    <w:rsid w:val="00630E7C"/>
    <w:rsid w:val="0063154D"/>
    <w:rsid w:val="006319A4"/>
    <w:rsid w:val="00631D6B"/>
    <w:rsid w:val="00634052"/>
    <w:rsid w:val="00635932"/>
    <w:rsid w:val="00641E6B"/>
    <w:rsid w:val="00641EFA"/>
    <w:rsid w:val="00642EED"/>
    <w:rsid w:val="00643158"/>
    <w:rsid w:val="006438C1"/>
    <w:rsid w:val="006449CD"/>
    <w:rsid w:val="00646459"/>
    <w:rsid w:val="00646C3E"/>
    <w:rsid w:val="0064731F"/>
    <w:rsid w:val="00647FC2"/>
    <w:rsid w:val="00650517"/>
    <w:rsid w:val="00650B31"/>
    <w:rsid w:val="00650FA7"/>
    <w:rsid w:val="00652010"/>
    <w:rsid w:val="00653645"/>
    <w:rsid w:val="00654245"/>
    <w:rsid w:val="00654957"/>
    <w:rsid w:val="006553DA"/>
    <w:rsid w:val="00655445"/>
    <w:rsid w:val="00655F7C"/>
    <w:rsid w:val="00657427"/>
    <w:rsid w:val="00657E40"/>
    <w:rsid w:val="006611D6"/>
    <w:rsid w:val="006615DD"/>
    <w:rsid w:val="006624B9"/>
    <w:rsid w:val="0066280B"/>
    <w:rsid w:val="00663940"/>
    <w:rsid w:val="00663F25"/>
    <w:rsid w:val="006656F3"/>
    <w:rsid w:val="0066652D"/>
    <w:rsid w:val="00666AAE"/>
    <w:rsid w:val="0067424E"/>
    <w:rsid w:val="00674528"/>
    <w:rsid w:val="006752AC"/>
    <w:rsid w:val="00675881"/>
    <w:rsid w:val="00676F79"/>
    <w:rsid w:val="00677B77"/>
    <w:rsid w:val="006826C3"/>
    <w:rsid w:val="0068463A"/>
    <w:rsid w:val="00686237"/>
    <w:rsid w:val="00687795"/>
    <w:rsid w:val="00687A1F"/>
    <w:rsid w:val="00690285"/>
    <w:rsid w:val="00690D86"/>
    <w:rsid w:val="00690E26"/>
    <w:rsid w:val="00691554"/>
    <w:rsid w:val="00692BF4"/>
    <w:rsid w:val="00693CAB"/>
    <w:rsid w:val="006943BE"/>
    <w:rsid w:val="00694ED6"/>
    <w:rsid w:val="006958A8"/>
    <w:rsid w:val="006958AB"/>
    <w:rsid w:val="006959C2"/>
    <w:rsid w:val="006961A2"/>
    <w:rsid w:val="00696AD4"/>
    <w:rsid w:val="00696C15"/>
    <w:rsid w:val="006974CD"/>
    <w:rsid w:val="006A0049"/>
    <w:rsid w:val="006A0FE0"/>
    <w:rsid w:val="006A1687"/>
    <w:rsid w:val="006A1A7B"/>
    <w:rsid w:val="006A2C1C"/>
    <w:rsid w:val="006A3412"/>
    <w:rsid w:val="006A399E"/>
    <w:rsid w:val="006A3DA6"/>
    <w:rsid w:val="006A64B8"/>
    <w:rsid w:val="006A7333"/>
    <w:rsid w:val="006B014A"/>
    <w:rsid w:val="006B12E0"/>
    <w:rsid w:val="006B2528"/>
    <w:rsid w:val="006B2ED5"/>
    <w:rsid w:val="006B2FFE"/>
    <w:rsid w:val="006B382C"/>
    <w:rsid w:val="006B418D"/>
    <w:rsid w:val="006B5A21"/>
    <w:rsid w:val="006B5A66"/>
    <w:rsid w:val="006B5BC2"/>
    <w:rsid w:val="006B602E"/>
    <w:rsid w:val="006B7253"/>
    <w:rsid w:val="006C07C2"/>
    <w:rsid w:val="006C095F"/>
    <w:rsid w:val="006C140C"/>
    <w:rsid w:val="006C2B5A"/>
    <w:rsid w:val="006C3047"/>
    <w:rsid w:val="006C3BB8"/>
    <w:rsid w:val="006C4756"/>
    <w:rsid w:val="006C4DF4"/>
    <w:rsid w:val="006C6490"/>
    <w:rsid w:val="006C6B20"/>
    <w:rsid w:val="006C6C1E"/>
    <w:rsid w:val="006C72CF"/>
    <w:rsid w:val="006C7873"/>
    <w:rsid w:val="006D1259"/>
    <w:rsid w:val="006D2DED"/>
    <w:rsid w:val="006D2F2F"/>
    <w:rsid w:val="006D39F4"/>
    <w:rsid w:val="006D6A27"/>
    <w:rsid w:val="006D7BA3"/>
    <w:rsid w:val="006E0924"/>
    <w:rsid w:val="006E0FF1"/>
    <w:rsid w:val="006E3621"/>
    <w:rsid w:val="006E4003"/>
    <w:rsid w:val="006E46E1"/>
    <w:rsid w:val="006E7536"/>
    <w:rsid w:val="006F082D"/>
    <w:rsid w:val="006F166F"/>
    <w:rsid w:val="006F226B"/>
    <w:rsid w:val="006F227B"/>
    <w:rsid w:val="006F2404"/>
    <w:rsid w:val="006F24F3"/>
    <w:rsid w:val="006F27E1"/>
    <w:rsid w:val="006F309C"/>
    <w:rsid w:val="006F38E0"/>
    <w:rsid w:val="006F541F"/>
    <w:rsid w:val="006F6171"/>
    <w:rsid w:val="006F62AE"/>
    <w:rsid w:val="006F63D6"/>
    <w:rsid w:val="00700167"/>
    <w:rsid w:val="00701561"/>
    <w:rsid w:val="00702EFB"/>
    <w:rsid w:val="00702F77"/>
    <w:rsid w:val="00703757"/>
    <w:rsid w:val="007039F0"/>
    <w:rsid w:val="0070482A"/>
    <w:rsid w:val="007049F9"/>
    <w:rsid w:val="007104D4"/>
    <w:rsid w:val="00710CF9"/>
    <w:rsid w:val="00711A1A"/>
    <w:rsid w:val="00713408"/>
    <w:rsid w:val="00713416"/>
    <w:rsid w:val="0071487C"/>
    <w:rsid w:val="00717EDA"/>
    <w:rsid w:val="00720A17"/>
    <w:rsid w:val="00720E4A"/>
    <w:rsid w:val="00721547"/>
    <w:rsid w:val="007225A0"/>
    <w:rsid w:val="007225C9"/>
    <w:rsid w:val="00723289"/>
    <w:rsid w:val="00723680"/>
    <w:rsid w:val="00723774"/>
    <w:rsid w:val="00723C24"/>
    <w:rsid w:val="00723CE9"/>
    <w:rsid w:val="00724D1A"/>
    <w:rsid w:val="007256DF"/>
    <w:rsid w:val="00725B70"/>
    <w:rsid w:val="00725B7A"/>
    <w:rsid w:val="00726A34"/>
    <w:rsid w:val="00727643"/>
    <w:rsid w:val="007309E0"/>
    <w:rsid w:val="007331E0"/>
    <w:rsid w:val="00733846"/>
    <w:rsid w:val="00733B58"/>
    <w:rsid w:val="0073402B"/>
    <w:rsid w:val="00734DD4"/>
    <w:rsid w:val="00735BAE"/>
    <w:rsid w:val="00735FE8"/>
    <w:rsid w:val="0073693B"/>
    <w:rsid w:val="00740E90"/>
    <w:rsid w:val="00740E9C"/>
    <w:rsid w:val="007434BE"/>
    <w:rsid w:val="0074351C"/>
    <w:rsid w:val="00747102"/>
    <w:rsid w:val="0074745A"/>
    <w:rsid w:val="007503D7"/>
    <w:rsid w:val="00750F6F"/>
    <w:rsid w:val="00751DFB"/>
    <w:rsid w:val="0075399A"/>
    <w:rsid w:val="007545A9"/>
    <w:rsid w:val="00756A7D"/>
    <w:rsid w:val="00756D34"/>
    <w:rsid w:val="00756F2E"/>
    <w:rsid w:val="00756F8E"/>
    <w:rsid w:val="007576B0"/>
    <w:rsid w:val="00757AE4"/>
    <w:rsid w:val="0076052D"/>
    <w:rsid w:val="00760D8D"/>
    <w:rsid w:val="00761D84"/>
    <w:rsid w:val="00762C1D"/>
    <w:rsid w:val="0076396B"/>
    <w:rsid w:val="0076527F"/>
    <w:rsid w:val="00765FC1"/>
    <w:rsid w:val="00767418"/>
    <w:rsid w:val="00767958"/>
    <w:rsid w:val="00770867"/>
    <w:rsid w:val="00773C4E"/>
    <w:rsid w:val="0077429C"/>
    <w:rsid w:val="0077493C"/>
    <w:rsid w:val="0077769B"/>
    <w:rsid w:val="00780683"/>
    <w:rsid w:val="00780D2C"/>
    <w:rsid w:val="00782700"/>
    <w:rsid w:val="00782819"/>
    <w:rsid w:val="00782F5F"/>
    <w:rsid w:val="00783ADA"/>
    <w:rsid w:val="0078568E"/>
    <w:rsid w:val="007861A8"/>
    <w:rsid w:val="00786CD2"/>
    <w:rsid w:val="00787638"/>
    <w:rsid w:val="0078777F"/>
    <w:rsid w:val="0079089A"/>
    <w:rsid w:val="00791B8C"/>
    <w:rsid w:val="00792623"/>
    <w:rsid w:val="00792B14"/>
    <w:rsid w:val="0079358B"/>
    <w:rsid w:val="00793C80"/>
    <w:rsid w:val="00796B9F"/>
    <w:rsid w:val="007979F3"/>
    <w:rsid w:val="007A2546"/>
    <w:rsid w:val="007A2676"/>
    <w:rsid w:val="007A27A6"/>
    <w:rsid w:val="007A2E36"/>
    <w:rsid w:val="007A3B48"/>
    <w:rsid w:val="007A3EF9"/>
    <w:rsid w:val="007A6A7E"/>
    <w:rsid w:val="007A6B76"/>
    <w:rsid w:val="007A7F3D"/>
    <w:rsid w:val="007B13B7"/>
    <w:rsid w:val="007B1547"/>
    <w:rsid w:val="007B23AB"/>
    <w:rsid w:val="007B480C"/>
    <w:rsid w:val="007B4AC5"/>
    <w:rsid w:val="007B5342"/>
    <w:rsid w:val="007B6097"/>
    <w:rsid w:val="007B6D79"/>
    <w:rsid w:val="007B70F8"/>
    <w:rsid w:val="007B7167"/>
    <w:rsid w:val="007C0CEF"/>
    <w:rsid w:val="007C0F2A"/>
    <w:rsid w:val="007C124D"/>
    <w:rsid w:val="007C2B1C"/>
    <w:rsid w:val="007C3823"/>
    <w:rsid w:val="007C435B"/>
    <w:rsid w:val="007C4FD7"/>
    <w:rsid w:val="007C55F3"/>
    <w:rsid w:val="007D00C3"/>
    <w:rsid w:val="007D0244"/>
    <w:rsid w:val="007D09A7"/>
    <w:rsid w:val="007D0E77"/>
    <w:rsid w:val="007D19D1"/>
    <w:rsid w:val="007D1BF5"/>
    <w:rsid w:val="007D211E"/>
    <w:rsid w:val="007D2494"/>
    <w:rsid w:val="007D2E29"/>
    <w:rsid w:val="007D34CE"/>
    <w:rsid w:val="007D49B6"/>
    <w:rsid w:val="007D4CB5"/>
    <w:rsid w:val="007D62A7"/>
    <w:rsid w:val="007D67B8"/>
    <w:rsid w:val="007D717C"/>
    <w:rsid w:val="007E1423"/>
    <w:rsid w:val="007E1A19"/>
    <w:rsid w:val="007E451A"/>
    <w:rsid w:val="007E58D1"/>
    <w:rsid w:val="007F0F82"/>
    <w:rsid w:val="007F1E3B"/>
    <w:rsid w:val="007F23A5"/>
    <w:rsid w:val="007F2DBF"/>
    <w:rsid w:val="007F42A6"/>
    <w:rsid w:val="007F4E11"/>
    <w:rsid w:val="007F5CA0"/>
    <w:rsid w:val="007F6B5D"/>
    <w:rsid w:val="007F797B"/>
    <w:rsid w:val="008009BC"/>
    <w:rsid w:val="0080269B"/>
    <w:rsid w:val="00802A59"/>
    <w:rsid w:val="00802F14"/>
    <w:rsid w:val="008045DD"/>
    <w:rsid w:val="008046A0"/>
    <w:rsid w:val="00804D1D"/>
    <w:rsid w:val="008055A0"/>
    <w:rsid w:val="0080589F"/>
    <w:rsid w:val="00806A5F"/>
    <w:rsid w:val="00807DC1"/>
    <w:rsid w:val="0081032C"/>
    <w:rsid w:val="00810365"/>
    <w:rsid w:val="00810692"/>
    <w:rsid w:val="00810DE5"/>
    <w:rsid w:val="00812066"/>
    <w:rsid w:val="008135DE"/>
    <w:rsid w:val="00813BFD"/>
    <w:rsid w:val="008153BE"/>
    <w:rsid w:val="008174E4"/>
    <w:rsid w:val="008178D8"/>
    <w:rsid w:val="00817D68"/>
    <w:rsid w:val="00822D1E"/>
    <w:rsid w:val="008235B6"/>
    <w:rsid w:val="0082370C"/>
    <w:rsid w:val="00825562"/>
    <w:rsid w:val="008256B0"/>
    <w:rsid w:val="00826831"/>
    <w:rsid w:val="008305CE"/>
    <w:rsid w:val="00830800"/>
    <w:rsid w:val="008308F6"/>
    <w:rsid w:val="00830D52"/>
    <w:rsid w:val="00831258"/>
    <w:rsid w:val="0083188C"/>
    <w:rsid w:val="008334C5"/>
    <w:rsid w:val="00833A63"/>
    <w:rsid w:val="0083483D"/>
    <w:rsid w:val="00834D0E"/>
    <w:rsid w:val="00836567"/>
    <w:rsid w:val="00836BAE"/>
    <w:rsid w:val="00837120"/>
    <w:rsid w:val="008401D3"/>
    <w:rsid w:val="0084105E"/>
    <w:rsid w:val="00841693"/>
    <w:rsid w:val="00844176"/>
    <w:rsid w:val="0084519C"/>
    <w:rsid w:val="008452CC"/>
    <w:rsid w:val="00847A97"/>
    <w:rsid w:val="008505F9"/>
    <w:rsid w:val="00850D21"/>
    <w:rsid w:val="008544DD"/>
    <w:rsid w:val="00855746"/>
    <w:rsid w:val="00856428"/>
    <w:rsid w:val="00857EA4"/>
    <w:rsid w:val="00860040"/>
    <w:rsid w:val="0086162A"/>
    <w:rsid w:val="00861C10"/>
    <w:rsid w:val="008642DC"/>
    <w:rsid w:val="00864E0E"/>
    <w:rsid w:val="00867E36"/>
    <w:rsid w:val="00871389"/>
    <w:rsid w:val="008723A4"/>
    <w:rsid w:val="008724B6"/>
    <w:rsid w:val="00873AE9"/>
    <w:rsid w:val="00874FEA"/>
    <w:rsid w:val="0087548D"/>
    <w:rsid w:val="00877013"/>
    <w:rsid w:val="00880FBB"/>
    <w:rsid w:val="00881065"/>
    <w:rsid w:val="00881EA3"/>
    <w:rsid w:val="008844AE"/>
    <w:rsid w:val="008846F7"/>
    <w:rsid w:val="008860B6"/>
    <w:rsid w:val="0088795C"/>
    <w:rsid w:val="008900AF"/>
    <w:rsid w:val="00890EEB"/>
    <w:rsid w:val="00891180"/>
    <w:rsid w:val="008913ED"/>
    <w:rsid w:val="008931C5"/>
    <w:rsid w:val="0089420C"/>
    <w:rsid w:val="008949BA"/>
    <w:rsid w:val="00894E97"/>
    <w:rsid w:val="00895248"/>
    <w:rsid w:val="00895DE9"/>
    <w:rsid w:val="00897752"/>
    <w:rsid w:val="008A0AB3"/>
    <w:rsid w:val="008A24D2"/>
    <w:rsid w:val="008A28CC"/>
    <w:rsid w:val="008A3CDB"/>
    <w:rsid w:val="008A3D33"/>
    <w:rsid w:val="008A451C"/>
    <w:rsid w:val="008A5967"/>
    <w:rsid w:val="008A5AF7"/>
    <w:rsid w:val="008A691A"/>
    <w:rsid w:val="008B04E0"/>
    <w:rsid w:val="008B2470"/>
    <w:rsid w:val="008B2E3A"/>
    <w:rsid w:val="008B447C"/>
    <w:rsid w:val="008B4B85"/>
    <w:rsid w:val="008B5014"/>
    <w:rsid w:val="008B5F49"/>
    <w:rsid w:val="008C0320"/>
    <w:rsid w:val="008C209B"/>
    <w:rsid w:val="008C4708"/>
    <w:rsid w:val="008C4FC2"/>
    <w:rsid w:val="008C645F"/>
    <w:rsid w:val="008D0155"/>
    <w:rsid w:val="008D0540"/>
    <w:rsid w:val="008D0A18"/>
    <w:rsid w:val="008D2464"/>
    <w:rsid w:val="008D2C52"/>
    <w:rsid w:val="008D2FC1"/>
    <w:rsid w:val="008D3702"/>
    <w:rsid w:val="008D3922"/>
    <w:rsid w:val="008D3E1C"/>
    <w:rsid w:val="008D4127"/>
    <w:rsid w:val="008D47CC"/>
    <w:rsid w:val="008D48D7"/>
    <w:rsid w:val="008D5A91"/>
    <w:rsid w:val="008D67CC"/>
    <w:rsid w:val="008D7247"/>
    <w:rsid w:val="008D7B2E"/>
    <w:rsid w:val="008E0FF2"/>
    <w:rsid w:val="008E1D85"/>
    <w:rsid w:val="008E21FE"/>
    <w:rsid w:val="008E318B"/>
    <w:rsid w:val="008E3723"/>
    <w:rsid w:val="008E3AC4"/>
    <w:rsid w:val="008E429D"/>
    <w:rsid w:val="008E4540"/>
    <w:rsid w:val="008E4C9A"/>
    <w:rsid w:val="008E56A2"/>
    <w:rsid w:val="008E5736"/>
    <w:rsid w:val="008E6979"/>
    <w:rsid w:val="008E6B43"/>
    <w:rsid w:val="008E758E"/>
    <w:rsid w:val="008E777F"/>
    <w:rsid w:val="008F0184"/>
    <w:rsid w:val="008F0756"/>
    <w:rsid w:val="008F1827"/>
    <w:rsid w:val="008F1F63"/>
    <w:rsid w:val="008F1FD5"/>
    <w:rsid w:val="008F44F7"/>
    <w:rsid w:val="008F4630"/>
    <w:rsid w:val="008F487E"/>
    <w:rsid w:val="008F48F0"/>
    <w:rsid w:val="008F4C6A"/>
    <w:rsid w:val="008F5ACF"/>
    <w:rsid w:val="008F5B02"/>
    <w:rsid w:val="008F66A4"/>
    <w:rsid w:val="008F6FBC"/>
    <w:rsid w:val="008F7531"/>
    <w:rsid w:val="008F76B1"/>
    <w:rsid w:val="00902707"/>
    <w:rsid w:val="009028F8"/>
    <w:rsid w:val="00904A4A"/>
    <w:rsid w:val="00905A4C"/>
    <w:rsid w:val="00906730"/>
    <w:rsid w:val="00906DA4"/>
    <w:rsid w:val="00907B4E"/>
    <w:rsid w:val="00911971"/>
    <w:rsid w:val="00911E2B"/>
    <w:rsid w:val="0091266F"/>
    <w:rsid w:val="00914130"/>
    <w:rsid w:val="009149A8"/>
    <w:rsid w:val="00914C22"/>
    <w:rsid w:val="009154DF"/>
    <w:rsid w:val="009201A4"/>
    <w:rsid w:val="00920586"/>
    <w:rsid w:val="00920C1B"/>
    <w:rsid w:val="00920D87"/>
    <w:rsid w:val="009228C3"/>
    <w:rsid w:val="00924522"/>
    <w:rsid w:val="00924BE9"/>
    <w:rsid w:val="00925A83"/>
    <w:rsid w:val="00927892"/>
    <w:rsid w:val="00930581"/>
    <w:rsid w:val="0093085B"/>
    <w:rsid w:val="00930A46"/>
    <w:rsid w:val="009314F9"/>
    <w:rsid w:val="00931DE7"/>
    <w:rsid w:val="00933440"/>
    <w:rsid w:val="009337BF"/>
    <w:rsid w:val="0093397A"/>
    <w:rsid w:val="00933A92"/>
    <w:rsid w:val="009363E5"/>
    <w:rsid w:val="009374A1"/>
    <w:rsid w:val="009402AC"/>
    <w:rsid w:val="009406D7"/>
    <w:rsid w:val="00942A75"/>
    <w:rsid w:val="00942B65"/>
    <w:rsid w:val="00946005"/>
    <w:rsid w:val="00950B60"/>
    <w:rsid w:val="00952531"/>
    <w:rsid w:val="009544AB"/>
    <w:rsid w:val="00957D12"/>
    <w:rsid w:val="0096068D"/>
    <w:rsid w:val="009625AC"/>
    <w:rsid w:val="00963783"/>
    <w:rsid w:val="009643A9"/>
    <w:rsid w:val="00964586"/>
    <w:rsid w:val="00964D4D"/>
    <w:rsid w:val="00967373"/>
    <w:rsid w:val="009720BD"/>
    <w:rsid w:val="0097251E"/>
    <w:rsid w:val="0097489F"/>
    <w:rsid w:val="00974F8A"/>
    <w:rsid w:val="00975DD8"/>
    <w:rsid w:val="00975DEC"/>
    <w:rsid w:val="009760D9"/>
    <w:rsid w:val="009761CB"/>
    <w:rsid w:val="009770AE"/>
    <w:rsid w:val="00977F8A"/>
    <w:rsid w:val="00980899"/>
    <w:rsid w:val="009810FD"/>
    <w:rsid w:val="009813A9"/>
    <w:rsid w:val="009828BD"/>
    <w:rsid w:val="00982DB2"/>
    <w:rsid w:val="009850B9"/>
    <w:rsid w:val="00986F3C"/>
    <w:rsid w:val="009902DD"/>
    <w:rsid w:val="009904A5"/>
    <w:rsid w:val="0099104D"/>
    <w:rsid w:val="009913BA"/>
    <w:rsid w:val="00991F3D"/>
    <w:rsid w:val="0099247D"/>
    <w:rsid w:val="009957AF"/>
    <w:rsid w:val="009965B8"/>
    <w:rsid w:val="009977CC"/>
    <w:rsid w:val="00997A8F"/>
    <w:rsid w:val="009A00B7"/>
    <w:rsid w:val="009A1862"/>
    <w:rsid w:val="009A26F2"/>
    <w:rsid w:val="009A2BCA"/>
    <w:rsid w:val="009A3275"/>
    <w:rsid w:val="009A3A99"/>
    <w:rsid w:val="009A3B6B"/>
    <w:rsid w:val="009A42FA"/>
    <w:rsid w:val="009A71B3"/>
    <w:rsid w:val="009A792B"/>
    <w:rsid w:val="009B033C"/>
    <w:rsid w:val="009B0A41"/>
    <w:rsid w:val="009B0C8D"/>
    <w:rsid w:val="009B0CA3"/>
    <w:rsid w:val="009B10AC"/>
    <w:rsid w:val="009B10E1"/>
    <w:rsid w:val="009B19F7"/>
    <w:rsid w:val="009B1F4A"/>
    <w:rsid w:val="009B6404"/>
    <w:rsid w:val="009B64F2"/>
    <w:rsid w:val="009B7DEB"/>
    <w:rsid w:val="009C17F7"/>
    <w:rsid w:val="009C334C"/>
    <w:rsid w:val="009C34C2"/>
    <w:rsid w:val="009C382E"/>
    <w:rsid w:val="009C3D36"/>
    <w:rsid w:val="009C5802"/>
    <w:rsid w:val="009C5DA8"/>
    <w:rsid w:val="009D0298"/>
    <w:rsid w:val="009D076D"/>
    <w:rsid w:val="009D0983"/>
    <w:rsid w:val="009D2668"/>
    <w:rsid w:val="009D32B8"/>
    <w:rsid w:val="009D4BEC"/>
    <w:rsid w:val="009D565D"/>
    <w:rsid w:val="009D590F"/>
    <w:rsid w:val="009D5ED2"/>
    <w:rsid w:val="009D608F"/>
    <w:rsid w:val="009D7FEB"/>
    <w:rsid w:val="009E00E0"/>
    <w:rsid w:val="009E0CA4"/>
    <w:rsid w:val="009E0DBA"/>
    <w:rsid w:val="009E1B68"/>
    <w:rsid w:val="009E2051"/>
    <w:rsid w:val="009E207F"/>
    <w:rsid w:val="009E2A4C"/>
    <w:rsid w:val="009E2ADE"/>
    <w:rsid w:val="009E35A3"/>
    <w:rsid w:val="009E38D6"/>
    <w:rsid w:val="009E42DC"/>
    <w:rsid w:val="009E67B0"/>
    <w:rsid w:val="009E70A9"/>
    <w:rsid w:val="009F01CB"/>
    <w:rsid w:val="009F419E"/>
    <w:rsid w:val="009F4CD0"/>
    <w:rsid w:val="009F6066"/>
    <w:rsid w:val="00A00443"/>
    <w:rsid w:val="00A01A96"/>
    <w:rsid w:val="00A039BD"/>
    <w:rsid w:val="00A0760D"/>
    <w:rsid w:val="00A10B46"/>
    <w:rsid w:val="00A110BB"/>
    <w:rsid w:val="00A12968"/>
    <w:rsid w:val="00A130EA"/>
    <w:rsid w:val="00A139ED"/>
    <w:rsid w:val="00A152ED"/>
    <w:rsid w:val="00A15DB1"/>
    <w:rsid w:val="00A167AE"/>
    <w:rsid w:val="00A16C0B"/>
    <w:rsid w:val="00A20389"/>
    <w:rsid w:val="00A209E7"/>
    <w:rsid w:val="00A20EC1"/>
    <w:rsid w:val="00A22CC1"/>
    <w:rsid w:val="00A2350A"/>
    <w:rsid w:val="00A32C8E"/>
    <w:rsid w:val="00A352D5"/>
    <w:rsid w:val="00A362EB"/>
    <w:rsid w:val="00A36EB3"/>
    <w:rsid w:val="00A37703"/>
    <w:rsid w:val="00A40B15"/>
    <w:rsid w:val="00A427F9"/>
    <w:rsid w:val="00A4468E"/>
    <w:rsid w:val="00A45614"/>
    <w:rsid w:val="00A45B45"/>
    <w:rsid w:val="00A46448"/>
    <w:rsid w:val="00A47C45"/>
    <w:rsid w:val="00A5010E"/>
    <w:rsid w:val="00A5123F"/>
    <w:rsid w:val="00A518F0"/>
    <w:rsid w:val="00A51C67"/>
    <w:rsid w:val="00A51CB5"/>
    <w:rsid w:val="00A5338D"/>
    <w:rsid w:val="00A537AC"/>
    <w:rsid w:val="00A53D3A"/>
    <w:rsid w:val="00A54668"/>
    <w:rsid w:val="00A54AC3"/>
    <w:rsid w:val="00A54BF0"/>
    <w:rsid w:val="00A54CE0"/>
    <w:rsid w:val="00A54D29"/>
    <w:rsid w:val="00A557DE"/>
    <w:rsid w:val="00A566E4"/>
    <w:rsid w:val="00A56929"/>
    <w:rsid w:val="00A57C61"/>
    <w:rsid w:val="00A602D0"/>
    <w:rsid w:val="00A60FCF"/>
    <w:rsid w:val="00A6174E"/>
    <w:rsid w:val="00A62302"/>
    <w:rsid w:val="00A632F1"/>
    <w:rsid w:val="00A644F5"/>
    <w:rsid w:val="00A64896"/>
    <w:rsid w:val="00A65DBC"/>
    <w:rsid w:val="00A663D9"/>
    <w:rsid w:val="00A7259B"/>
    <w:rsid w:val="00A733E8"/>
    <w:rsid w:val="00A7377B"/>
    <w:rsid w:val="00A73EAC"/>
    <w:rsid w:val="00A74298"/>
    <w:rsid w:val="00A74492"/>
    <w:rsid w:val="00A75F17"/>
    <w:rsid w:val="00A75FAA"/>
    <w:rsid w:val="00A777A1"/>
    <w:rsid w:val="00A77D8C"/>
    <w:rsid w:val="00A81522"/>
    <w:rsid w:val="00A81878"/>
    <w:rsid w:val="00A81B2A"/>
    <w:rsid w:val="00A81FA8"/>
    <w:rsid w:val="00A8261A"/>
    <w:rsid w:val="00A840C6"/>
    <w:rsid w:val="00A85BEA"/>
    <w:rsid w:val="00A866C8"/>
    <w:rsid w:val="00A867A1"/>
    <w:rsid w:val="00A87ECF"/>
    <w:rsid w:val="00A90EEC"/>
    <w:rsid w:val="00A91075"/>
    <w:rsid w:val="00A91CAB"/>
    <w:rsid w:val="00A92ACE"/>
    <w:rsid w:val="00A93C68"/>
    <w:rsid w:val="00A94038"/>
    <w:rsid w:val="00A9459A"/>
    <w:rsid w:val="00A945A0"/>
    <w:rsid w:val="00A958C7"/>
    <w:rsid w:val="00A97363"/>
    <w:rsid w:val="00A97D3B"/>
    <w:rsid w:val="00AA09BF"/>
    <w:rsid w:val="00AA1DE7"/>
    <w:rsid w:val="00AA26BE"/>
    <w:rsid w:val="00AA2A97"/>
    <w:rsid w:val="00AA3A51"/>
    <w:rsid w:val="00AA4072"/>
    <w:rsid w:val="00AA5007"/>
    <w:rsid w:val="00AA5974"/>
    <w:rsid w:val="00AB0E3C"/>
    <w:rsid w:val="00AB0FA3"/>
    <w:rsid w:val="00AB316B"/>
    <w:rsid w:val="00AB48FF"/>
    <w:rsid w:val="00AB4ADA"/>
    <w:rsid w:val="00AB5E8F"/>
    <w:rsid w:val="00AB5F4D"/>
    <w:rsid w:val="00AB65D9"/>
    <w:rsid w:val="00AB721E"/>
    <w:rsid w:val="00AB7DD7"/>
    <w:rsid w:val="00AC0B35"/>
    <w:rsid w:val="00AC0CC1"/>
    <w:rsid w:val="00AC1226"/>
    <w:rsid w:val="00AC1837"/>
    <w:rsid w:val="00AC1D39"/>
    <w:rsid w:val="00AC47F9"/>
    <w:rsid w:val="00AC4A88"/>
    <w:rsid w:val="00AC5B59"/>
    <w:rsid w:val="00AC5C62"/>
    <w:rsid w:val="00AC71C6"/>
    <w:rsid w:val="00AC7DA8"/>
    <w:rsid w:val="00AD06F8"/>
    <w:rsid w:val="00AD18FD"/>
    <w:rsid w:val="00AD38A2"/>
    <w:rsid w:val="00AD56BF"/>
    <w:rsid w:val="00AD5DB7"/>
    <w:rsid w:val="00AD62C5"/>
    <w:rsid w:val="00AD705C"/>
    <w:rsid w:val="00AE0580"/>
    <w:rsid w:val="00AE1334"/>
    <w:rsid w:val="00AE20CF"/>
    <w:rsid w:val="00AE35D3"/>
    <w:rsid w:val="00AE6809"/>
    <w:rsid w:val="00AE72CC"/>
    <w:rsid w:val="00AE7935"/>
    <w:rsid w:val="00AE7F03"/>
    <w:rsid w:val="00AF00C1"/>
    <w:rsid w:val="00AF075B"/>
    <w:rsid w:val="00AF094A"/>
    <w:rsid w:val="00AF52FD"/>
    <w:rsid w:val="00AF656F"/>
    <w:rsid w:val="00AF7AE2"/>
    <w:rsid w:val="00B00249"/>
    <w:rsid w:val="00B021BE"/>
    <w:rsid w:val="00B02AD3"/>
    <w:rsid w:val="00B03151"/>
    <w:rsid w:val="00B04220"/>
    <w:rsid w:val="00B0441A"/>
    <w:rsid w:val="00B0622D"/>
    <w:rsid w:val="00B075ED"/>
    <w:rsid w:val="00B07AC4"/>
    <w:rsid w:val="00B1141D"/>
    <w:rsid w:val="00B11EAB"/>
    <w:rsid w:val="00B129AD"/>
    <w:rsid w:val="00B130DF"/>
    <w:rsid w:val="00B1330D"/>
    <w:rsid w:val="00B153E1"/>
    <w:rsid w:val="00B1646B"/>
    <w:rsid w:val="00B16502"/>
    <w:rsid w:val="00B168E1"/>
    <w:rsid w:val="00B21A5A"/>
    <w:rsid w:val="00B226A0"/>
    <w:rsid w:val="00B22C1E"/>
    <w:rsid w:val="00B23E52"/>
    <w:rsid w:val="00B24346"/>
    <w:rsid w:val="00B26518"/>
    <w:rsid w:val="00B26A10"/>
    <w:rsid w:val="00B27B60"/>
    <w:rsid w:val="00B31714"/>
    <w:rsid w:val="00B319C0"/>
    <w:rsid w:val="00B32A92"/>
    <w:rsid w:val="00B33057"/>
    <w:rsid w:val="00B34794"/>
    <w:rsid w:val="00B34D1D"/>
    <w:rsid w:val="00B35F41"/>
    <w:rsid w:val="00B36E95"/>
    <w:rsid w:val="00B37072"/>
    <w:rsid w:val="00B37BA8"/>
    <w:rsid w:val="00B4054C"/>
    <w:rsid w:val="00B43A3D"/>
    <w:rsid w:val="00B4419A"/>
    <w:rsid w:val="00B45C8D"/>
    <w:rsid w:val="00B47AE3"/>
    <w:rsid w:val="00B50D5D"/>
    <w:rsid w:val="00B5119B"/>
    <w:rsid w:val="00B512A9"/>
    <w:rsid w:val="00B51C67"/>
    <w:rsid w:val="00B52A11"/>
    <w:rsid w:val="00B53BD5"/>
    <w:rsid w:val="00B5554A"/>
    <w:rsid w:val="00B5650A"/>
    <w:rsid w:val="00B5732B"/>
    <w:rsid w:val="00B57D56"/>
    <w:rsid w:val="00B57EEE"/>
    <w:rsid w:val="00B606A5"/>
    <w:rsid w:val="00B60DF4"/>
    <w:rsid w:val="00B610AF"/>
    <w:rsid w:val="00B61420"/>
    <w:rsid w:val="00B61799"/>
    <w:rsid w:val="00B62AD5"/>
    <w:rsid w:val="00B62B7E"/>
    <w:rsid w:val="00B63F2F"/>
    <w:rsid w:val="00B644C2"/>
    <w:rsid w:val="00B662FB"/>
    <w:rsid w:val="00B66C11"/>
    <w:rsid w:val="00B6738A"/>
    <w:rsid w:val="00B71F76"/>
    <w:rsid w:val="00B721E8"/>
    <w:rsid w:val="00B74690"/>
    <w:rsid w:val="00B74707"/>
    <w:rsid w:val="00B75B46"/>
    <w:rsid w:val="00B75E5C"/>
    <w:rsid w:val="00B75E9F"/>
    <w:rsid w:val="00B7759B"/>
    <w:rsid w:val="00B80D8C"/>
    <w:rsid w:val="00B8203E"/>
    <w:rsid w:val="00B83175"/>
    <w:rsid w:val="00B83BCF"/>
    <w:rsid w:val="00B845A5"/>
    <w:rsid w:val="00B855B2"/>
    <w:rsid w:val="00B86220"/>
    <w:rsid w:val="00B865BC"/>
    <w:rsid w:val="00B871AD"/>
    <w:rsid w:val="00B9017F"/>
    <w:rsid w:val="00B90B01"/>
    <w:rsid w:val="00B92E24"/>
    <w:rsid w:val="00B93C2F"/>
    <w:rsid w:val="00B9558B"/>
    <w:rsid w:val="00B966DC"/>
    <w:rsid w:val="00B96A37"/>
    <w:rsid w:val="00B97FB3"/>
    <w:rsid w:val="00BA3CCE"/>
    <w:rsid w:val="00BA5897"/>
    <w:rsid w:val="00BA6828"/>
    <w:rsid w:val="00BA6D63"/>
    <w:rsid w:val="00BA741B"/>
    <w:rsid w:val="00BA762A"/>
    <w:rsid w:val="00BB10E4"/>
    <w:rsid w:val="00BB248B"/>
    <w:rsid w:val="00BB30E7"/>
    <w:rsid w:val="00BB3437"/>
    <w:rsid w:val="00BB67A0"/>
    <w:rsid w:val="00BB77D1"/>
    <w:rsid w:val="00BC039F"/>
    <w:rsid w:val="00BC1F0F"/>
    <w:rsid w:val="00BC1FA3"/>
    <w:rsid w:val="00BC334A"/>
    <w:rsid w:val="00BC4CC5"/>
    <w:rsid w:val="00BC7A02"/>
    <w:rsid w:val="00BD0859"/>
    <w:rsid w:val="00BD113A"/>
    <w:rsid w:val="00BD1DB6"/>
    <w:rsid w:val="00BD2083"/>
    <w:rsid w:val="00BD3B9E"/>
    <w:rsid w:val="00BD5C9B"/>
    <w:rsid w:val="00BD5E28"/>
    <w:rsid w:val="00BD6B46"/>
    <w:rsid w:val="00BD776D"/>
    <w:rsid w:val="00BE0AF9"/>
    <w:rsid w:val="00BE1AFE"/>
    <w:rsid w:val="00BE2B6C"/>
    <w:rsid w:val="00BE4F24"/>
    <w:rsid w:val="00BE70EA"/>
    <w:rsid w:val="00BE7A73"/>
    <w:rsid w:val="00BF0758"/>
    <w:rsid w:val="00BF12CF"/>
    <w:rsid w:val="00BF3950"/>
    <w:rsid w:val="00BF67AF"/>
    <w:rsid w:val="00C001F9"/>
    <w:rsid w:val="00C00E9E"/>
    <w:rsid w:val="00C02676"/>
    <w:rsid w:val="00C02FF1"/>
    <w:rsid w:val="00C0621C"/>
    <w:rsid w:val="00C10FA2"/>
    <w:rsid w:val="00C1111C"/>
    <w:rsid w:val="00C11FB0"/>
    <w:rsid w:val="00C1314D"/>
    <w:rsid w:val="00C14AD5"/>
    <w:rsid w:val="00C16460"/>
    <w:rsid w:val="00C17AAE"/>
    <w:rsid w:val="00C20A91"/>
    <w:rsid w:val="00C2380F"/>
    <w:rsid w:val="00C23814"/>
    <w:rsid w:val="00C23842"/>
    <w:rsid w:val="00C23ED2"/>
    <w:rsid w:val="00C241E7"/>
    <w:rsid w:val="00C24678"/>
    <w:rsid w:val="00C248B0"/>
    <w:rsid w:val="00C24B4A"/>
    <w:rsid w:val="00C255C1"/>
    <w:rsid w:val="00C2564E"/>
    <w:rsid w:val="00C26C3B"/>
    <w:rsid w:val="00C27E28"/>
    <w:rsid w:val="00C27F93"/>
    <w:rsid w:val="00C31285"/>
    <w:rsid w:val="00C32FDF"/>
    <w:rsid w:val="00C334EA"/>
    <w:rsid w:val="00C33512"/>
    <w:rsid w:val="00C3403D"/>
    <w:rsid w:val="00C3500F"/>
    <w:rsid w:val="00C361EC"/>
    <w:rsid w:val="00C36A57"/>
    <w:rsid w:val="00C36BFA"/>
    <w:rsid w:val="00C416B2"/>
    <w:rsid w:val="00C433A8"/>
    <w:rsid w:val="00C4371D"/>
    <w:rsid w:val="00C44545"/>
    <w:rsid w:val="00C44CC0"/>
    <w:rsid w:val="00C464EB"/>
    <w:rsid w:val="00C47082"/>
    <w:rsid w:val="00C47E6D"/>
    <w:rsid w:val="00C52222"/>
    <w:rsid w:val="00C52817"/>
    <w:rsid w:val="00C52EEB"/>
    <w:rsid w:val="00C53284"/>
    <w:rsid w:val="00C53D0F"/>
    <w:rsid w:val="00C5559D"/>
    <w:rsid w:val="00C55B34"/>
    <w:rsid w:val="00C56EEE"/>
    <w:rsid w:val="00C60150"/>
    <w:rsid w:val="00C603EB"/>
    <w:rsid w:val="00C64BE7"/>
    <w:rsid w:val="00C653F6"/>
    <w:rsid w:val="00C66180"/>
    <w:rsid w:val="00C679B0"/>
    <w:rsid w:val="00C70191"/>
    <w:rsid w:val="00C71087"/>
    <w:rsid w:val="00C72862"/>
    <w:rsid w:val="00C754A2"/>
    <w:rsid w:val="00C759AB"/>
    <w:rsid w:val="00C75F59"/>
    <w:rsid w:val="00C768DB"/>
    <w:rsid w:val="00C76D49"/>
    <w:rsid w:val="00C810B2"/>
    <w:rsid w:val="00C81A27"/>
    <w:rsid w:val="00C81CED"/>
    <w:rsid w:val="00C81F7F"/>
    <w:rsid w:val="00C82317"/>
    <w:rsid w:val="00C823C0"/>
    <w:rsid w:val="00C83FC5"/>
    <w:rsid w:val="00C8495F"/>
    <w:rsid w:val="00C86129"/>
    <w:rsid w:val="00C868CC"/>
    <w:rsid w:val="00C86DD5"/>
    <w:rsid w:val="00C87C62"/>
    <w:rsid w:val="00C918E3"/>
    <w:rsid w:val="00C91DE3"/>
    <w:rsid w:val="00C9223F"/>
    <w:rsid w:val="00C93D25"/>
    <w:rsid w:val="00C9626B"/>
    <w:rsid w:val="00C96B01"/>
    <w:rsid w:val="00C9796C"/>
    <w:rsid w:val="00CA004C"/>
    <w:rsid w:val="00CA0751"/>
    <w:rsid w:val="00CA0907"/>
    <w:rsid w:val="00CA1A0C"/>
    <w:rsid w:val="00CA3BD7"/>
    <w:rsid w:val="00CA3E27"/>
    <w:rsid w:val="00CA53D1"/>
    <w:rsid w:val="00CA58EA"/>
    <w:rsid w:val="00CA6220"/>
    <w:rsid w:val="00CA6602"/>
    <w:rsid w:val="00CB0DB1"/>
    <w:rsid w:val="00CB19CD"/>
    <w:rsid w:val="00CB2E0E"/>
    <w:rsid w:val="00CB3629"/>
    <w:rsid w:val="00CB3B9F"/>
    <w:rsid w:val="00CB491F"/>
    <w:rsid w:val="00CB4E2A"/>
    <w:rsid w:val="00CB5228"/>
    <w:rsid w:val="00CB6CB5"/>
    <w:rsid w:val="00CB71C9"/>
    <w:rsid w:val="00CB7201"/>
    <w:rsid w:val="00CB7865"/>
    <w:rsid w:val="00CB795A"/>
    <w:rsid w:val="00CC03B7"/>
    <w:rsid w:val="00CC1E56"/>
    <w:rsid w:val="00CC20E9"/>
    <w:rsid w:val="00CC2F4C"/>
    <w:rsid w:val="00CC32A4"/>
    <w:rsid w:val="00CC35B0"/>
    <w:rsid w:val="00CC3A1F"/>
    <w:rsid w:val="00CC475F"/>
    <w:rsid w:val="00CC5209"/>
    <w:rsid w:val="00CC7826"/>
    <w:rsid w:val="00CC7C20"/>
    <w:rsid w:val="00CD0628"/>
    <w:rsid w:val="00CD1BE6"/>
    <w:rsid w:val="00CD2012"/>
    <w:rsid w:val="00CD4950"/>
    <w:rsid w:val="00CD5694"/>
    <w:rsid w:val="00CD655E"/>
    <w:rsid w:val="00CD6A06"/>
    <w:rsid w:val="00CD6B34"/>
    <w:rsid w:val="00CD6CA6"/>
    <w:rsid w:val="00CD746F"/>
    <w:rsid w:val="00CE0101"/>
    <w:rsid w:val="00CE2221"/>
    <w:rsid w:val="00CE3F48"/>
    <w:rsid w:val="00CE4832"/>
    <w:rsid w:val="00CE5F3A"/>
    <w:rsid w:val="00CE7CEC"/>
    <w:rsid w:val="00CF0D3B"/>
    <w:rsid w:val="00CF1318"/>
    <w:rsid w:val="00CF14A8"/>
    <w:rsid w:val="00CF1F1E"/>
    <w:rsid w:val="00CF2D30"/>
    <w:rsid w:val="00CF3742"/>
    <w:rsid w:val="00CF451D"/>
    <w:rsid w:val="00CF4C5A"/>
    <w:rsid w:val="00CF529F"/>
    <w:rsid w:val="00CF5C68"/>
    <w:rsid w:val="00CF7F07"/>
    <w:rsid w:val="00D00B8E"/>
    <w:rsid w:val="00D014B1"/>
    <w:rsid w:val="00D01AB1"/>
    <w:rsid w:val="00D01B4B"/>
    <w:rsid w:val="00D03EA3"/>
    <w:rsid w:val="00D05AE1"/>
    <w:rsid w:val="00D06326"/>
    <w:rsid w:val="00D06A4A"/>
    <w:rsid w:val="00D06CF4"/>
    <w:rsid w:val="00D073FC"/>
    <w:rsid w:val="00D1179C"/>
    <w:rsid w:val="00D11E1A"/>
    <w:rsid w:val="00D11EC7"/>
    <w:rsid w:val="00D120A4"/>
    <w:rsid w:val="00D12A9C"/>
    <w:rsid w:val="00D12F8D"/>
    <w:rsid w:val="00D14397"/>
    <w:rsid w:val="00D154C3"/>
    <w:rsid w:val="00D156DE"/>
    <w:rsid w:val="00D1645C"/>
    <w:rsid w:val="00D16992"/>
    <w:rsid w:val="00D17B0A"/>
    <w:rsid w:val="00D17EAF"/>
    <w:rsid w:val="00D2023A"/>
    <w:rsid w:val="00D21FF5"/>
    <w:rsid w:val="00D22191"/>
    <w:rsid w:val="00D25796"/>
    <w:rsid w:val="00D26505"/>
    <w:rsid w:val="00D26E58"/>
    <w:rsid w:val="00D27B25"/>
    <w:rsid w:val="00D27CB3"/>
    <w:rsid w:val="00D3005E"/>
    <w:rsid w:val="00D310E0"/>
    <w:rsid w:val="00D31899"/>
    <w:rsid w:val="00D32D30"/>
    <w:rsid w:val="00D334E6"/>
    <w:rsid w:val="00D33FC1"/>
    <w:rsid w:val="00D353BC"/>
    <w:rsid w:val="00D35608"/>
    <w:rsid w:val="00D357B6"/>
    <w:rsid w:val="00D36119"/>
    <w:rsid w:val="00D365E4"/>
    <w:rsid w:val="00D37B94"/>
    <w:rsid w:val="00D40330"/>
    <w:rsid w:val="00D40705"/>
    <w:rsid w:val="00D40CBA"/>
    <w:rsid w:val="00D43E04"/>
    <w:rsid w:val="00D44933"/>
    <w:rsid w:val="00D44BD1"/>
    <w:rsid w:val="00D45189"/>
    <w:rsid w:val="00D50146"/>
    <w:rsid w:val="00D50548"/>
    <w:rsid w:val="00D516CA"/>
    <w:rsid w:val="00D53043"/>
    <w:rsid w:val="00D54476"/>
    <w:rsid w:val="00D57C5B"/>
    <w:rsid w:val="00D606AC"/>
    <w:rsid w:val="00D60D3A"/>
    <w:rsid w:val="00D63569"/>
    <w:rsid w:val="00D63822"/>
    <w:rsid w:val="00D63E0E"/>
    <w:rsid w:val="00D64C5A"/>
    <w:rsid w:val="00D67458"/>
    <w:rsid w:val="00D709AC"/>
    <w:rsid w:val="00D70A4B"/>
    <w:rsid w:val="00D71FAE"/>
    <w:rsid w:val="00D7225E"/>
    <w:rsid w:val="00D73AD4"/>
    <w:rsid w:val="00D75220"/>
    <w:rsid w:val="00D76541"/>
    <w:rsid w:val="00D774DD"/>
    <w:rsid w:val="00D8014D"/>
    <w:rsid w:val="00D8081F"/>
    <w:rsid w:val="00D814A3"/>
    <w:rsid w:val="00D831AD"/>
    <w:rsid w:val="00D83F3A"/>
    <w:rsid w:val="00D847F1"/>
    <w:rsid w:val="00D84D9C"/>
    <w:rsid w:val="00D85166"/>
    <w:rsid w:val="00D86420"/>
    <w:rsid w:val="00D86BF9"/>
    <w:rsid w:val="00D86D00"/>
    <w:rsid w:val="00D9206B"/>
    <w:rsid w:val="00D94938"/>
    <w:rsid w:val="00D94A56"/>
    <w:rsid w:val="00D96CC8"/>
    <w:rsid w:val="00D97D01"/>
    <w:rsid w:val="00DA0740"/>
    <w:rsid w:val="00DA08FA"/>
    <w:rsid w:val="00DA0B40"/>
    <w:rsid w:val="00DA2922"/>
    <w:rsid w:val="00DA4AC3"/>
    <w:rsid w:val="00DA5D81"/>
    <w:rsid w:val="00DA67A5"/>
    <w:rsid w:val="00DA6F53"/>
    <w:rsid w:val="00DA6F96"/>
    <w:rsid w:val="00DA744A"/>
    <w:rsid w:val="00DA7457"/>
    <w:rsid w:val="00DA7AD9"/>
    <w:rsid w:val="00DA7C95"/>
    <w:rsid w:val="00DB04C5"/>
    <w:rsid w:val="00DB066F"/>
    <w:rsid w:val="00DB116B"/>
    <w:rsid w:val="00DB1EAF"/>
    <w:rsid w:val="00DB23CE"/>
    <w:rsid w:val="00DB26B3"/>
    <w:rsid w:val="00DB2A68"/>
    <w:rsid w:val="00DB2D8C"/>
    <w:rsid w:val="00DB313C"/>
    <w:rsid w:val="00DB465E"/>
    <w:rsid w:val="00DB47B2"/>
    <w:rsid w:val="00DB509B"/>
    <w:rsid w:val="00DB5EBF"/>
    <w:rsid w:val="00DB6DFE"/>
    <w:rsid w:val="00DC01B2"/>
    <w:rsid w:val="00DC0935"/>
    <w:rsid w:val="00DC10D2"/>
    <w:rsid w:val="00DC2526"/>
    <w:rsid w:val="00DC2A64"/>
    <w:rsid w:val="00DC3A08"/>
    <w:rsid w:val="00DC78D0"/>
    <w:rsid w:val="00DD0033"/>
    <w:rsid w:val="00DD00FB"/>
    <w:rsid w:val="00DD1A8B"/>
    <w:rsid w:val="00DD1CF8"/>
    <w:rsid w:val="00DD222E"/>
    <w:rsid w:val="00DD2D12"/>
    <w:rsid w:val="00DD3670"/>
    <w:rsid w:val="00DD4AF3"/>
    <w:rsid w:val="00DD61C3"/>
    <w:rsid w:val="00DD6473"/>
    <w:rsid w:val="00DD659A"/>
    <w:rsid w:val="00DE04E6"/>
    <w:rsid w:val="00DE0C95"/>
    <w:rsid w:val="00DE0D5C"/>
    <w:rsid w:val="00DE10FC"/>
    <w:rsid w:val="00DE1DA4"/>
    <w:rsid w:val="00DE20C4"/>
    <w:rsid w:val="00DE220F"/>
    <w:rsid w:val="00DE22D8"/>
    <w:rsid w:val="00DE28EB"/>
    <w:rsid w:val="00DE2F39"/>
    <w:rsid w:val="00DE32C5"/>
    <w:rsid w:val="00DE3521"/>
    <w:rsid w:val="00DE3D34"/>
    <w:rsid w:val="00DE4055"/>
    <w:rsid w:val="00DE48AE"/>
    <w:rsid w:val="00DE53A5"/>
    <w:rsid w:val="00DE55A2"/>
    <w:rsid w:val="00DE5E40"/>
    <w:rsid w:val="00DE7571"/>
    <w:rsid w:val="00DF0A15"/>
    <w:rsid w:val="00DF0C69"/>
    <w:rsid w:val="00DF2FE8"/>
    <w:rsid w:val="00DF3D56"/>
    <w:rsid w:val="00DF4BDB"/>
    <w:rsid w:val="00DF53C9"/>
    <w:rsid w:val="00DF79E7"/>
    <w:rsid w:val="00DF7C25"/>
    <w:rsid w:val="00E0110C"/>
    <w:rsid w:val="00E01801"/>
    <w:rsid w:val="00E02710"/>
    <w:rsid w:val="00E047F7"/>
    <w:rsid w:val="00E06885"/>
    <w:rsid w:val="00E06AF2"/>
    <w:rsid w:val="00E06EE9"/>
    <w:rsid w:val="00E0706E"/>
    <w:rsid w:val="00E07446"/>
    <w:rsid w:val="00E0778C"/>
    <w:rsid w:val="00E07848"/>
    <w:rsid w:val="00E0796F"/>
    <w:rsid w:val="00E07A96"/>
    <w:rsid w:val="00E101A4"/>
    <w:rsid w:val="00E108DD"/>
    <w:rsid w:val="00E119B4"/>
    <w:rsid w:val="00E132C3"/>
    <w:rsid w:val="00E136D9"/>
    <w:rsid w:val="00E14149"/>
    <w:rsid w:val="00E17EA4"/>
    <w:rsid w:val="00E20B34"/>
    <w:rsid w:val="00E21221"/>
    <w:rsid w:val="00E217F2"/>
    <w:rsid w:val="00E21A88"/>
    <w:rsid w:val="00E2325C"/>
    <w:rsid w:val="00E2494C"/>
    <w:rsid w:val="00E256D7"/>
    <w:rsid w:val="00E260B2"/>
    <w:rsid w:val="00E26D75"/>
    <w:rsid w:val="00E2726B"/>
    <w:rsid w:val="00E2778D"/>
    <w:rsid w:val="00E3064C"/>
    <w:rsid w:val="00E30A6A"/>
    <w:rsid w:val="00E311E0"/>
    <w:rsid w:val="00E32A77"/>
    <w:rsid w:val="00E3387A"/>
    <w:rsid w:val="00E340D3"/>
    <w:rsid w:val="00E3473F"/>
    <w:rsid w:val="00E34CB4"/>
    <w:rsid w:val="00E400E9"/>
    <w:rsid w:val="00E421B2"/>
    <w:rsid w:val="00E42F8B"/>
    <w:rsid w:val="00E44B59"/>
    <w:rsid w:val="00E453BD"/>
    <w:rsid w:val="00E45AE8"/>
    <w:rsid w:val="00E46691"/>
    <w:rsid w:val="00E468A7"/>
    <w:rsid w:val="00E47A66"/>
    <w:rsid w:val="00E50BCA"/>
    <w:rsid w:val="00E52C6B"/>
    <w:rsid w:val="00E52FA7"/>
    <w:rsid w:val="00E5401F"/>
    <w:rsid w:val="00E54504"/>
    <w:rsid w:val="00E558AD"/>
    <w:rsid w:val="00E55C97"/>
    <w:rsid w:val="00E56237"/>
    <w:rsid w:val="00E56342"/>
    <w:rsid w:val="00E5665B"/>
    <w:rsid w:val="00E60859"/>
    <w:rsid w:val="00E61573"/>
    <w:rsid w:val="00E67016"/>
    <w:rsid w:val="00E746F5"/>
    <w:rsid w:val="00E74756"/>
    <w:rsid w:val="00E747BD"/>
    <w:rsid w:val="00E75FE2"/>
    <w:rsid w:val="00E76285"/>
    <w:rsid w:val="00E77693"/>
    <w:rsid w:val="00E77E76"/>
    <w:rsid w:val="00E80AF4"/>
    <w:rsid w:val="00E822AB"/>
    <w:rsid w:val="00E8237E"/>
    <w:rsid w:val="00E82B15"/>
    <w:rsid w:val="00E84678"/>
    <w:rsid w:val="00E85367"/>
    <w:rsid w:val="00E857D1"/>
    <w:rsid w:val="00E86ACA"/>
    <w:rsid w:val="00E87F90"/>
    <w:rsid w:val="00E907C9"/>
    <w:rsid w:val="00E93CEC"/>
    <w:rsid w:val="00E94181"/>
    <w:rsid w:val="00E9555A"/>
    <w:rsid w:val="00E96962"/>
    <w:rsid w:val="00E96C96"/>
    <w:rsid w:val="00EA01F3"/>
    <w:rsid w:val="00EA0820"/>
    <w:rsid w:val="00EA0E5F"/>
    <w:rsid w:val="00EA10AF"/>
    <w:rsid w:val="00EA1128"/>
    <w:rsid w:val="00EA510D"/>
    <w:rsid w:val="00EA51E2"/>
    <w:rsid w:val="00EA5A9D"/>
    <w:rsid w:val="00EA777D"/>
    <w:rsid w:val="00EA7F91"/>
    <w:rsid w:val="00EB03D3"/>
    <w:rsid w:val="00EB0812"/>
    <w:rsid w:val="00EB11B0"/>
    <w:rsid w:val="00EB1536"/>
    <w:rsid w:val="00EB1E24"/>
    <w:rsid w:val="00EB1E52"/>
    <w:rsid w:val="00EB3316"/>
    <w:rsid w:val="00EB33C9"/>
    <w:rsid w:val="00EB3AFF"/>
    <w:rsid w:val="00EB4B89"/>
    <w:rsid w:val="00EB5F5A"/>
    <w:rsid w:val="00EB6A8B"/>
    <w:rsid w:val="00EC039C"/>
    <w:rsid w:val="00EC0E2A"/>
    <w:rsid w:val="00EC25CE"/>
    <w:rsid w:val="00EC389A"/>
    <w:rsid w:val="00EC4179"/>
    <w:rsid w:val="00EC60D9"/>
    <w:rsid w:val="00EC7BA4"/>
    <w:rsid w:val="00ED1CF7"/>
    <w:rsid w:val="00ED2414"/>
    <w:rsid w:val="00ED3CFF"/>
    <w:rsid w:val="00ED454B"/>
    <w:rsid w:val="00ED481B"/>
    <w:rsid w:val="00ED6371"/>
    <w:rsid w:val="00ED71D3"/>
    <w:rsid w:val="00EE0559"/>
    <w:rsid w:val="00EE10C3"/>
    <w:rsid w:val="00EE288F"/>
    <w:rsid w:val="00EE3B30"/>
    <w:rsid w:val="00EE4909"/>
    <w:rsid w:val="00EE5ABE"/>
    <w:rsid w:val="00EE5F7D"/>
    <w:rsid w:val="00EE61EA"/>
    <w:rsid w:val="00EE65A8"/>
    <w:rsid w:val="00EE77FF"/>
    <w:rsid w:val="00EF07D8"/>
    <w:rsid w:val="00EF23A7"/>
    <w:rsid w:val="00EF25D9"/>
    <w:rsid w:val="00EF3C2C"/>
    <w:rsid w:val="00EF4B76"/>
    <w:rsid w:val="00EF677C"/>
    <w:rsid w:val="00EF70FD"/>
    <w:rsid w:val="00F00A61"/>
    <w:rsid w:val="00F00E5F"/>
    <w:rsid w:val="00F01FAA"/>
    <w:rsid w:val="00F04C20"/>
    <w:rsid w:val="00F04D1F"/>
    <w:rsid w:val="00F059F7"/>
    <w:rsid w:val="00F064B7"/>
    <w:rsid w:val="00F072F2"/>
    <w:rsid w:val="00F107DF"/>
    <w:rsid w:val="00F119B0"/>
    <w:rsid w:val="00F11B2C"/>
    <w:rsid w:val="00F13E3A"/>
    <w:rsid w:val="00F14E79"/>
    <w:rsid w:val="00F172D7"/>
    <w:rsid w:val="00F20718"/>
    <w:rsid w:val="00F20719"/>
    <w:rsid w:val="00F20AE4"/>
    <w:rsid w:val="00F2103D"/>
    <w:rsid w:val="00F23610"/>
    <w:rsid w:val="00F24608"/>
    <w:rsid w:val="00F25422"/>
    <w:rsid w:val="00F25487"/>
    <w:rsid w:val="00F27327"/>
    <w:rsid w:val="00F30B11"/>
    <w:rsid w:val="00F30DB3"/>
    <w:rsid w:val="00F3145C"/>
    <w:rsid w:val="00F324F1"/>
    <w:rsid w:val="00F32D5F"/>
    <w:rsid w:val="00F3316C"/>
    <w:rsid w:val="00F33F58"/>
    <w:rsid w:val="00F34EDE"/>
    <w:rsid w:val="00F35805"/>
    <w:rsid w:val="00F3735C"/>
    <w:rsid w:val="00F40296"/>
    <w:rsid w:val="00F4099E"/>
    <w:rsid w:val="00F411CF"/>
    <w:rsid w:val="00F4264D"/>
    <w:rsid w:val="00F428EF"/>
    <w:rsid w:val="00F439B0"/>
    <w:rsid w:val="00F4517D"/>
    <w:rsid w:val="00F504BC"/>
    <w:rsid w:val="00F51610"/>
    <w:rsid w:val="00F526F8"/>
    <w:rsid w:val="00F53B09"/>
    <w:rsid w:val="00F553FB"/>
    <w:rsid w:val="00F56C0D"/>
    <w:rsid w:val="00F5755A"/>
    <w:rsid w:val="00F61E4C"/>
    <w:rsid w:val="00F6245A"/>
    <w:rsid w:val="00F63988"/>
    <w:rsid w:val="00F6408C"/>
    <w:rsid w:val="00F646BF"/>
    <w:rsid w:val="00F648AE"/>
    <w:rsid w:val="00F64AAF"/>
    <w:rsid w:val="00F6577B"/>
    <w:rsid w:val="00F65B80"/>
    <w:rsid w:val="00F66376"/>
    <w:rsid w:val="00F673B6"/>
    <w:rsid w:val="00F67CEB"/>
    <w:rsid w:val="00F72032"/>
    <w:rsid w:val="00F7227C"/>
    <w:rsid w:val="00F7272C"/>
    <w:rsid w:val="00F73013"/>
    <w:rsid w:val="00F73821"/>
    <w:rsid w:val="00F75397"/>
    <w:rsid w:val="00F7608F"/>
    <w:rsid w:val="00F800D6"/>
    <w:rsid w:val="00F809E7"/>
    <w:rsid w:val="00F80D1E"/>
    <w:rsid w:val="00F84595"/>
    <w:rsid w:val="00F84A78"/>
    <w:rsid w:val="00F857E4"/>
    <w:rsid w:val="00F90D6F"/>
    <w:rsid w:val="00F91B56"/>
    <w:rsid w:val="00F939DF"/>
    <w:rsid w:val="00F94959"/>
    <w:rsid w:val="00F9519E"/>
    <w:rsid w:val="00FA0C62"/>
    <w:rsid w:val="00FA2970"/>
    <w:rsid w:val="00FA3141"/>
    <w:rsid w:val="00FA3B34"/>
    <w:rsid w:val="00FA3FDB"/>
    <w:rsid w:val="00FA4C02"/>
    <w:rsid w:val="00FA5650"/>
    <w:rsid w:val="00FA641F"/>
    <w:rsid w:val="00FA70BE"/>
    <w:rsid w:val="00FB0125"/>
    <w:rsid w:val="00FB039B"/>
    <w:rsid w:val="00FB2F56"/>
    <w:rsid w:val="00FB307F"/>
    <w:rsid w:val="00FB45D2"/>
    <w:rsid w:val="00FB5F5D"/>
    <w:rsid w:val="00FB77A2"/>
    <w:rsid w:val="00FC176B"/>
    <w:rsid w:val="00FC2106"/>
    <w:rsid w:val="00FC3A78"/>
    <w:rsid w:val="00FC708B"/>
    <w:rsid w:val="00FD22E5"/>
    <w:rsid w:val="00FD61E9"/>
    <w:rsid w:val="00FD7999"/>
    <w:rsid w:val="00FE1842"/>
    <w:rsid w:val="00FE1FAF"/>
    <w:rsid w:val="00FE326E"/>
    <w:rsid w:val="00FE3703"/>
    <w:rsid w:val="00FE4AC8"/>
    <w:rsid w:val="00FE57CB"/>
    <w:rsid w:val="00FE5F3A"/>
    <w:rsid w:val="00FE63ED"/>
    <w:rsid w:val="00FE6DD6"/>
    <w:rsid w:val="00FF0B50"/>
    <w:rsid w:val="00FF0BCE"/>
    <w:rsid w:val="00FF1333"/>
    <w:rsid w:val="00FF366C"/>
    <w:rsid w:val="00FF46FF"/>
    <w:rsid w:val="00FF4870"/>
    <w:rsid w:val="00FF5AE7"/>
    <w:rsid w:val="00FF62A2"/>
    <w:rsid w:val="00FF6643"/>
    <w:rsid w:val="00FF7435"/>
    <w:rsid w:val="00FF7E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8"/>
    </w:rPr>
  </w:style>
  <w:style w:type="paragraph" w:styleId="Heading2">
    <w:name w:val="heading 2"/>
    <w:basedOn w:val="Normal"/>
    <w:next w:val="BodyText"/>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rsid w:val="00BB67A0"/>
    <w:rPr>
      <w:color w:val="0000FF"/>
      <w:u w:val="single"/>
    </w:rPr>
  </w:style>
  <w:style w:type="table" w:styleId="TableGrid">
    <w:name w:val="Table Grid"/>
    <w:basedOn w:val="TableNormal"/>
    <w:uiPriority w:val="39"/>
    <w:rsid w:val="00BB67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34"/>
    <w:qFormat/>
    <w:rsid w:val="005A6271"/>
    <w:pPr>
      <w:ind w:left="720"/>
      <w:contextualSpacing/>
    </w:pPr>
  </w:style>
  <w:style w:type="table" w:customStyle="1" w:styleId="TableGrid1">
    <w:name w:val="Table Grid1"/>
    <w:basedOn w:val="TableNormal"/>
    <w:next w:val="TableGrid"/>
    <w:uiPriority w:val="39"/>
    <w:rsid w:val="00151B2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151B2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151B24"/>
    <w:rPr>
      <w:rFonts w:eastAsiaTheme="minorHAnsi" w:cstheme="minorBidi"/>
      <w:sz w:val="28"/>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8"/>
    </w:rPr>
  </w:style>
  <w:style w:type="paragraph" w:styleId="Heading2">
    <w:name w:val="heading 2"/>
    <w:basedOn w:val="Normal"/>
    <w:next w:val="BodyText"/>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rsid w:val="00BB67A0"/>
    <w:rPr>
      <w:color w:val="0000FF"/>
      <w:u w:val="single"/>
    </w:rPr>
  </w:style>
  <w:style w:type="table" w:styleId="TableGrid">
    <w:name w:val="Table Grid"/>
    <w:basedOn w:val="TableNormal"/>
    <w:uiPriority w:val="39"/>
    <w:rsid w:val="00BB67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34"/>
    <w:qFormat/>
    <w:rsid w:val="005A6271"/>
    <w:pPr>
      <w:ind w:left="720"/>
      <w:contextualSpacing/>
    </w:pPr>
  </w:style>
  <w:style w:type="table" w:customStyle="1" w:styleId="TableGrid1">
    <w:name w:val="Table Grid1"/>
    <w:basedOn w:val="TableNormal"/>
    <w:next w:val="TableGrid"/>
    <w:uiPriority w:val="39"/>
    <w:rsid w:val="00151B2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151B2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151B24"/>
    <w:rPr>
      <w:rFonts w:eastAsiaTheme="minorHAnsi" w:cstheme="minorBidi"/>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000">
      <w:bodyDiv w:val="1"/>
      <w:marLeft w:val="0"/>
      <w:marRight w:val="0"/>
      <w:marTop w:val="0"/>
      <w:marBottom w:val="0"/>
      <w:divBdr>
        <w:top w:val="none" w:sz="0" w:space="0" w:color="auto"/>
        <w:left w:val="none" w:sz="0" w:space="0" w:color="auto"/>
        <w:bottom w:val="none" w:sz="0" w:space="0" w:color="auto"/>
        <w:right w:val="none" w:sz="0" w:space="0" w:color="auto"/>
      </w:divBdr>
    </w:div>
    <w:div w:id="79915600">
      <w:bodyDiv w:val="1"/>
      <w:marLeft w:val="0"/>
      <w:marRight w:val="0"/>
      <w:marTop w:val="0"/>
      <w:marBottom w:val="0"/>
      <w:divBdr>
        <w:top w:val="none" w:sz="0" w:space="0" w:color="auto"/>
        <w:left w:val="none" w:sz="0" w:space="0" w:color="auto"/>
        <w:bottom w:val="none" w:sz="0" w:space="0" w:color="auto"/>
        <w:right w:val="none" w:sz="0" w:space="0" w:color="auto"/>
      </w:divBdr>
    </w:div>
    <w:div w:id="105662612">
      <w:bodyDiv w:val="1"/>
      <w:marLeft w:val="0"/>
      <w:marRight w:val="0"/>
      <w:marTop w:val="0"/>
      <w:marBottom w:val="0"/>
      <w:divBdr>
        <w:top w:val="none" w:sz="0" w:space="0" w:color="auto"/>
        <w:left w:val="none" w:sz="0" w:space="0" w:color="auto"/>
        <w:bottom w:val="none" w:sz="0" w:space="0" w:color="auto"/>
        <w:right w:val="none" w:sz="0" w:space="0" w:color="auto"/>
      </w:divBdr>
    </w:div>
    <w:div w:id="970751170">
      <w:bodyDiv w:val="1"/>
      <w:marLeft w:val="0"/>
      <w:marRight w:val="0"/>
      <w:marTop w:val="0"/>
      <w:marBottom w:val="0"/>
      <w:divBdr>
        <w:top w:val="none" w:sz="0" w:space="0" w:color="auto"/>
        <w:left w:val="none" w:sz="0" w:space="0" w:color="auto"/>
        <w:bottom w:val="none" w:sz="0" w:space="0" w:color="auto"/>
        <w:right w:val="none" w:sz="0" w:space="0" w:color="auto"/>
      </w:divBdr>
    </w:div>
    <w:div w:id="1861821044">
      <w:bodyDiv w:val="1"/>
      <w:marLeft w:val="0"/>
      <w:marRight w:val="0"/>
      <w:marTop w:val="0"/>
      <w:marBottom w:val="0"/>
      <w:divBdr>
        <w:top w:val="none" w:sz="0" w:space="0" w:color="auto"/>
        <w:left w:val="none" w:sz="0" w:space="0" w:color="auto"/>
        <w:bottom w:val="none" w:sz="0" w:space="0" w:color="auto"/>
        <w:right w:val="none" w:sz="0" w:space="0" w:color="auto"/>
      </w:divBdr>
    </w:div>
    <w:div w:id="1928424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27</Pages>
  <Words>6574</Words>
  <Characters>37477</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SON LA</Company>
  <LinksUpToDate>false</LinksUpToDate>
  <CharactersWithSpaces>43964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subject/>
  <dc:creator>TA XUAN THAO</dc:creator>
  <cp:keywords/>
  <dc:description/>
  <cp:lastModifiedBy>HELLO</cp:lastModifiedBy>
  <cp:revision>11</cp:revision>
  <cp:lastPrinted>2026-05-12T00:19:00Z</cp:lastPrinted>
  <dcterms:created xsi:type="dcterms:W3CDTF">2026-05-11T15:28:00Z</dcterms:created>
  <dcterms:modified xsi:type="dcterms:W3CDTF">2026-05-13T09:38:00Z</dcterms:modified>
</cp:coreProperties>
</file>